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CD1FC7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caps/>
          <w:sz w:val="24"/>
          <w:szCs w:val="24"/>
        </w:rPr>
        <w:t>fi</w:t>
      </w:r>
      <w:r w:rsidRPr="00CD1FC7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D1FC7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CD1FC7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1. Date despre program</w:t>
      </w:r>
      <w:r w:rsidRPr="00CD1FC7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D1FC7" w:rsidR="00FD0711" w:rsidTr="00011494" w14:paraId="723F5BE3" w14:textId="77777777">
        <w:tc>
          <w:tcPr>
            <w:tcW w:w="3823" w:type="dxa"/>
          </w:tcPr>
          <w:p w:rsidRPr="00CD1FC7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D1FC7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D1FC7" w:rsidR="00FD0711" w:rsidP="000B3BD0" w:rsidRDefault="00C116E4" w14:paraId="5E3D56FF" w14:textId="31AF2D55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D1FC7">
              <w:rPr>
                <w:sz w:val="24"/>
                <w:szCs w:val="24"/>
              </w:rPr>
              <w:t xml:space="preserve">Universitatea </w:t>
            </w:r>
            <w:r w:rsidRPr="00CD1FC7" w:rsidR="00C26673">
              <w:rPr>
                <w:sz w:val="24"/>
                <w:szCs w:val="24"/>
              </w:rPr>
              <w:t xml:space="preserve">Națională de Știință și Tehnologie </w:t>
            </w:r>
            <w:r w:rsidRPr="00CD1FC7">
              <w:rPr>
                <w:sz w:val="24"/>
                <w:szCs w:val="24"/>
              </w:rPr>
              <w:t>POLITEHNICA</w:t>
            </w:r>
            <w:r w:rsidRPr="00CD1FC7" w:rsidR="00A26CB8">
              <w:rPr>
                <w:sz w:val="24"/>
                <w:szCs w:val="24"/>
              </w:rPr>
              <w:t xml:space="preserve"> </w:t>
            </w:r>
            <w:r w:rsidRPr="00CD1FC7">
              <w:rPr>
                <w:sz w:val="24"/>
                <w:szCs w:val="24"/>
              </w:rPr>
              <w:t>din Bucure</w:t>
            </w:r>
            <w:r w:rsidRPr="00CD1FC7" w:rsidR="001B1709">
              <w:rPr>
                <w:sz w:val="24"/>
                <w:szCs w:val="24"/>
              </w:rPr>
              <w:t>ș</w:t>
            </w:r>
            <w:r w:rsidRPr="00CD1FC7">
              <w:rPr>
                <w:sz w:val="24"/>
                <w:szCs w:val="24"/>
              </w:rPr>
              <w:t>ti</w:t>
            </w:r>
          </w:p>
        </w:tc>
      </w:tr>
      <w:tr w:rsidRPr="00CD1FC7" w:rsidR="00FD0711" w:rsidTr="00011494" w14:paraId="3BA60826" w14:textId="77777777">
        <w:tc>
          <w:tcPr>
            <w:tcW w:w="3823" w:type="dxa"/>
          </w:tcPr>
          <w:p w:rsidRPr="00CD1FC7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CD1FC7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D1FC7" w:rsidR="00FD0711" w:rsidTr="00011494" w14:paraId="574A0553" w14:textId="77777777">
        <w:tc>
          <w:tcPr>
            <w:tcW w:w="3823" w:type="dxa"/>
          </w:tcPr>
          <w:p w:rsidRPr="00CD1FC7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CD1FC7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D1FC7" w:rsidR="00FD0711" w:rsidTr="00011494" w14:paraId="56B65CAC" w14:textId="77777777">
        <w:tc>
          <w:tcPr>
            <w:tcW w:w="3823" w:type="dxa"/>
          </w:tcPr>
          <w:p w:rsidRPr="00CD1FC7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D1FC7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D1FC7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D1FC7" w:rsidR="00A32B38" w:rsidTr="00011494" w14:paraId="06D8832E" w14:textId="77777777">
        <w:tc>
          <w:tcPr>
            <w:tcW w:w="3823" w:type="dxa"/>
          </w:tcPr>
          <w:p w:rsidRPr="00CD1FC7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D1FC7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D1FC7" w:rsidR="00FD0711" w:rsidTr="00011494" w14:paraId="364B4DCD" w14:textId="77777777">
        <w:tc>
          <w:tcPr>
            <w:tcW w:w="3823" w:type="dxa"/>
          </w:tcPr>
          <w:p w:rsidRPr="00CD1FC7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D1FC7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D1FC7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D1FC7" w:rsidR="00D46EF7" w:rsidTr="00011494" w14:paraId="456B9D7C" w14:textId="77777777">
        <w:tc>
          <w:tcPr>
            <w:tcW w:w="3823" w:type="dxa"/>
          </w:tcPr>
          <w:p w:rsidRPr="00CD1FC7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D1FC7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D1FC7" w:rsidR="004F426F" w:rsidTr="00011494" w14:paraId="375B37EE" w14:textId="77777777">
        <w:tc>
          <w:tcPr>
            <w:tcW w:w="3823" w:type="dxa"/>
          </w:tcPr>
          <w:p w:rsidRPr="00CD1FC7"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  <w:r w:rsidRPr="00CD1FC7"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:rsidRPr="00CD1FC7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CD1FC7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D1FC7"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Pr="00CD1FC7" w:rsidR="00FD0711" w:rsidTr="02AEBE5D" w14:paraId="57E36C1D" w14:textId="77777777">
        <w:tc>
          <w:tcPr>
            <w:tcW w:w="2745" w:type="dxa"/>
            <w:gridSpan w:val="3"/>
            <w:tcMar/>
          </w:tcPr>
          <w:p w:rsidRPr="00CD1FC7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D1FC7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D1FC7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  <w:tcMar/>
          </w:tcPr>
          <w:p w:rsidRPr="00CD1FC7" w:rsidR="001F003F" w:rsidP="000B3BD0" w:rsidRDefault="00364C75" w14:paraId="3996590F" w14:textId="3BFCE3A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CD1FC7" w:rsidR="00491B3C">
              <w:rPr>
                <w:rFonts w:ascii="Times New Roman" w:hAnsi="Times New Roman"/>
                <w:b/>
                <w:bCs/>
                <w:sz w:val="24"/>
                <w:szCs w:val="24"/>
              </w:rPr>
              <w:t>TEORIA ȘI METODOLOGIA CURRICULUMULUI</w:t>
            </w:r>
          </w:p>
        </w:tc>
      </w:tr>
      <w:tr w:rsidRPr="00CD1FC7" w:rsidR="00FD0711" w:rsidTr="02AEBE5D" w14:paraId="3B211D2A" w14:textId="77777777">
        <w:tc>
          <w:tcPr>
            <w:tcW w:w="4284" w:type="dxa"/>
            <w:gridSpan w:val="5"/>
            <w:tcMar/>
          </w:tcPr>
          <w:p w:rsidRPr="00CD1FC7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D1FC7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  <w:tcMar/>
          </w:tcPr>
          <w:p w:rsidRPr="00CD1FC7" w:rsidR="00FD0711" w:rsidP="000B3BD0" w:rsidRDefault="002441A3" w14:paraId="38BD30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2AEBE5D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D1FC7" w:rsidR="002441A3" w:rsidP="02AEBE5D" w:rsidRDefault="002441A3" w14:paraId="7D0EC825" w14:noSpellErr="1" w14:textId="458616E9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2AEBE5D" w:rsidR="3E098667">
              <w:rPr>
                <w:rFonts w:ascii="Times New Roman" w:hAnsi="Times New Roman"/>
                <w:sz w:val="24"/>
                <w:szCs w:val="24"/>
              </w:rPr>
              <w:t>Conf. univ. Dr. Tudor Sofia Loredana</w:t>
            </w:r>
          </w:p>
        </w:tc>
      </w:tr>
      <w:tr w:rsidRPr="00CD1FC7" w:rsidR="00FD0711" w:rsidTr="02AEBE5D" w14:paraId="4C0392E2" w14:textId="77777777">
        <w:tc>
          <w:tcPr>
            <w:tcW w:w="4284" w:type="dxa"/>
            <w:gridSpan w:val="5"/>
            <w:tcMar/>
          </w:tcPr>
          <w:p w:rsidRPr="00CD1FC7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D1FC7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  <w:tcMar/>
          </w:tcPr>
          <w:p w:rsidRPr="00CD1FC7" w:rsidR="00FD0711" w:rsidP="000B3BD0" w:rsidRDefault="002441A3" w14:paraId="65F3F36C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2AEBE5D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D1FC7" w:rsidR="002441A3" w:rsidP="02AEBE5D" w:rsidRDefault="002441A3" w14:paraId="4CA0B319" w14:textId="6A50AC1A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02AEBE5D" w:rsidR="5FBF0D6F">
              <w:rPr>
                <w:rFonts w:ascii="Times New Roman" w:hAnsi="Times New Roman"/>
                <w:sz w:val="24"/>
                <w:szCs w:val="24"/>
                <w:highlight w:val="yellow"/>
              </w:rPr>
              <w:t>Asist.</w:t>
            </w:r>
            <w:r w:rsidRPr="02AEBE5D" w:rsidR="45D85F82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univ. </w:t>
            </w:r>
            <w:r w:rsidRPr="02AEBE5D" w:rsidR="5FBF0D6F">
              <w:rPr>
                <w:rFonts w:ascii="Times New Roman" w:hAnsi="Times New Roman"/>
                <w:sz w:val="24"/>
                <w:szCs w:val="24"/>
                <w:highlight w:val="yellow"/>
              </w:rPr>
              <w:t>drd</w:t>
            </w:r>
            <w:r w:rsidRPr="02AEBE5D" w:rsidR="5FBF0D6F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. </w:t>
            </w:r>
            <w:r w:rsidRPr="02AEBE5D" w:rsidR="5FBF0D6F">
              <w:rPr>
                <w:rFonts w:ascii="Times New Roman" w:hAnsi="Times New Roman"/>
                <w:sz w:val="24"/>
                <w:szCs w:val="24"/>
                <w:highlight w:val="yellow"/>
              </w:rPr>
              <w:t>Palada</w:t>
            </w:r>
            <w:r w:rsidRPr="02AEBE5D" w:rsidR="5FBF0D6F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Coralia</w:t>
            </w:r>
          </w:p>
        </w:tc>
      </w:tr>
      <w:tr w:rsidRPr="00CD1FC7" w:rsidR="00D06D4B" w:rsidTr="02AEBE5D" w14:paraId="3BE3C0BE" w14:textId="77777777">
        <w:tc>
          <w:tcPr>
            <w:tcW w:w="1684" w:type="dxa"/>
            <w:tcMar/>
          </w:tcPr>
          <w:p w:rsidRPr="00CD1FC7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  <w:tcMar/>
          </w:tcPr>
          <w:p w:rsidRPr="00CD1FC7" w:rsidR="00FD0711" w:rsidP="000B3BD0" w:rsidRDefault="007A1B42" w14:paraId="2D1E475E" w14:textId="70F68B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  <w:tcMar/>
          </w:tcPr>
          <w:p w:rsidRPr="00CD1FC7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  <w:tcMar/>
          </w:tcPr>
          <w:p w:rsidRPr="00CD1FC7" w:rsidR="00FD0711" w:rsidP="000B3BD0" w:rsidRDefault="00C116E4" w14:paraId="300B9719" w14:textId="639217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491B3C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  <w:tcMar/>
          </w:tcPr>
          <w:p w:rsidRPr="00CD1FC7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  <w:tcMar/>
          </w:tcPr>
          <w:p w:rsidRPr="00CD1FC7" w:rsidR="00FD0711" w:rsidP="000B3BD0" w:rsidRDefault="00C116E4" w14:paraId="5453D953" w14:textId="28B376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  <w:tcMar/>
          </w:tcPr>
          <w:p w:rsidRPr="00CD1FC7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D1FC7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  <w:tcMar/>
          </w:tcPr>
          <w:p w:rsidRPr="00CD1FC7" w:rsidR="00FD0711" w:rsidP="000B3BD0" w:rsidRDefault="00D605BE" w14:paraId="38374877" w14:textId="647DFD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D1FC7">
              <w:rPr>
                <w:rFonts w:ascii="Times New Roman" w:hAnsi="Times New Roman"/>
                <w:sz w:val="24"/>
                <w:szCs w:val="24"/>
              </w:rPr>
              <w:t>Ob</w:t>
            </w:r>
            <w:proofErr w:type="spellEnd"/>
            <w:r w:rsidRPr="00CD1FC7"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Pr="00CD1FC7" w:rsidR="007A1B42" w:rsidTr="02AEBE5D" w14:paraId="14E46E6F" w14:textId="24CDA01A">
        <w:tc>
          <w:tcPr>
            <w:tcW w:w="2066" w:type="dxa"/>
            <w:gridSpan w:val="2"/>
            <w:tcMar/>
          </w:tcPr>
          <w:p w:rsidRPr="00CD1FC7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D1FC7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  <w:tcMar/>
          </w:tcPr>
          <w:p w:rsidRPr="00CD1FC7" w:rsidR="00204311" w:rsidP="000B3BD0" w:rsidRDefault="006E7AB8" w14:paraId="03F77098" w14:textId="5E741AE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</w:t>
            </w:r>
            <w:r w:rsidRPr="00CD1FC7" w:rsidR="00204311"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2578" w:type="dxa"/>
            <w:gridSpan w:val="4"/>
            <w:tcMar/>
          </w:tcPr>
          <w:p w:rsidRPr="00CD1FC7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  <w:tcMar/>
          </w:tcPr>
          <w:p w:rsidRPr="00CD1FC7" w:rsidR="00204311" w:rsidP="000B3BD0" w:rsidRDefault="00F768FE" w14:paraId="7F83CE32" w14:textId="61AF31C3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:rsidRPr="00CD1FC7"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D1FC7">
        <w:rPr>
          <w:rFonts w:ascii="Times New Roman" w:hAnsi="Times New Roman"/>
          <w:sz w:val="24"/>
          <w:szCs w:val="24"/>
        </w:rPr>
        <w:t>(ore pe semestru al activită</w:t>
      </w:r>
      <w:r w:rsidRPr="00CD1FC7" w:rsidR="001B1709">
        <w:rPr>
          <w:rFonts w:ascii="Times New Roman" w:hAnsi="Times New Roman"/>
          <w:sz w:val="24"/>
          <w:szCs w:val="24"/>
        </w:rPr>
        <w:t>ț</w:t>
      </w:r>
      <w:r w:rsidRPr="00CD1FC7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CD1FC7" w:rsidR="00FD0711" w:rsidTr="00A5014E" w14:paraId="02F8C437" w14:textId="77777777">
        <w:tc>
          <w:tcPr>
            <w:tcW w:w="3790" w:type="dxa"/>
          </w:tcPr>
          <w:p w:rsidRPr="00CD1FC7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D1FC7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CD1FC7" w:rsidR="00FD0711" w:rsidP="000B3BD0" w:rsidRDefault="00C116E4" w14:paraId="6CEAB724" w14:textId="1C2535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02" w:type="dxa"/>
            <w:gridSpan w:val="2"/>
          </w:tcPr>
          <w:p w:rsidRPr="00CD1FC7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:rsidRPr="00CD1FC7" w:rsidR="00FD0711" w:rsidP="000B3BD0" w:rsidRDefault="00C116E4" w14:paraId="7DB3CF51" w14:textId="5A7AA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:rsidRPr="00CD1FC7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3.3</w:t>
            </w:r>
            <w:r w:rsidRPr="00CD1FC7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D1FC7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D1FC7" w:rsidR="00FD0711" w:rsidP="000B3BD0" w:rsidRDefault="00C116E4" w14:paraId="11765071" w14:textId="2D7938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FD0711" w:rsidTr="00A5014E" w14:paraId="5F470B7C" w14:textId="77777777">
        <w:tc>
          <w:tcPr>
            <w:tcW w:w="3790" w:type="dxa"/>
            <w:shd w:val="clear" w:color="auto" w:fill="D9D9D9"/>
          </w:tcPr>
          <w:p w:rsidRPr="00CD1FC7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D1FC7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D1FC7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CD1FC7" w:rsidR="00FD0711" w:rsidP="000B3BD0" w:rsidRDefault="00491B3C" w14:paraId="45890212" w14:textId="60C9E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CD1FC7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D1FC7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CD1FC7" w:rsidR="00FD0711" w:rsidP="000B3BD0" w:rsidRDefault="00E85C51" w14:paraId="794B634A" w14:textId="37EFB0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:rsidRPr="00CD1FC7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D1FC7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D1FC7" w:rsidR="00FD0711" w:rsidP="000B3BD0" w:rsidRDefault="00491B3C" w14:paraId="46F27A35" w14:textId="163A6D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CD1FC7" w:rsidR="00FD0711" w:rsidTr="002812A5" w14:paraId="5505ED6B" w14:textId="77777777">
        <w:tc>
          <w:tcPr>
            <w:tcW w:w="9470" w:type="dxa"/>
            <w:gridSpan w:val="7"/>
          </w:tcPr>
          <w:p w:rsidRPr="00CD1FC7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D1FC7" w:rsidR="00FD0711" w:rsidP="000B3BD0" w:rsidRDefault="00491B3C" w14:paraId="1769E86A" w14:textId="2095A3E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58</w:t>
            </w:r>
            <w:r w:rsidRPr="00CD1FC7" w:rsidR="009B75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D1FC7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D1FC7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CD1FC7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D1FC7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D1FC7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D1FC7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Pr="00CD1FC7"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/</w:t>
            </w:r>
            <w:r w:rsidRPr="00CD1FC7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D1FC7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CD1FC7" w:rsidR="0065472F" w:rsidP="000B3BD0" w:rsidRDefault="009B751A" w14:paraId="535FFB76" w14:textId="052A48E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  <w:r w:rsidRPr="00CD1FC7" w:rsidR="00491B3C">
              <w:rPr>
                <w:rFonts w:ascii="Times New Roman" w:hAnsi="Times New Roman"/>
                <w:sz w:val="24"/>
                <w:szCs w:val="24"/>
              </w:rPr>
              <w:t>0</w:t>
            </w:r>
          </w:p>
          <w:p w:rsidRPr="00CD1FC7" w:rsidR="009B751A" w:rsidP="000B3BD0" w:rsidRDefault="009B751A" w14:paraId="33B1B619" w14:textId="76272B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</w:t>
            </w:r>
            <w:r w:rsidRPr="00CD1FC7" w:rsidR="00491B3C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Pr="00CD1FC7" w:rsidR="009B751A" w:rsidP="000B3BD0" w:rsidRDefault="009B751A" w14:paraId="34001936" w14:textId="1B2AB8D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</w:t>
            </w:r>
            <w:r w:rsidRPr="00CD1FC7" w:rsidR="00491B3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D1FC7" w:rsidR="00FD0711" w:rsidTr="002812A5" w14:paraId="4D18A6AB" w14:textId="77777777">
        <w:tc>
          <w:tcPr>
            <w:tcW w:w="9470" w:type="dxa"/>
            <w:gridSpan w:val="7"/>
          </w:tcPr>
          <w:p w:rsidRPr="00CD1FC7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D1FC7" w:rsidR="00FD0711" w:rsidP="000B3BD0" w:rsidRDefault="0065472F" w14:paraId="1D9736A9" w14:textId="43A3BF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FD0711" w:rsidTr="002812A5" w14:paraId="3F6B30D3" w14:textId="77777777">
        <w:tc>
          <w:tcPr>
            <w:tcW w:w="9470" w:type="dxa"/>
            <w:gridSpan w:val="7"/>
          </w:tcPr>
          <w:p w:rsidRPr="00CD1FC7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D1FC7" w:rsidR="00FD0711" w:rsidP="000B3BD0" w:rsidRDefault="00BE2474" w14:paraId="43E19057" w14:textId="0EB4DC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CD1FC7" w:rsidR="00A8092B" w:rsidTr="002812A5" w14:paraId="23FA439D" w14:textId="77777777">
        <w:tc>
          <w:tcPr>
            <w:tcW w:w="9470" w:type="dxa"/>
            <w:gridSpan w:val="7"/>
          </w:tcPr>
          <w:p w:rsidRPr="00CD1FC7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D1FC7" w:rsidR="00A8092B" w:rsidP="000B3BD0" w:rsidRDefault="00BE2474" w14:paraId="07034853" w14:textId="276009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CD1FC7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491B3C" w14:paraId="50E327D1" w14:textId="1FCFDE4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58</w:t>
            </w:r>
          </w:p>
        </w:tc>
      </w:tr>
      <w:tr w:rsidRPr="00CD1FC7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491B3C" w14:paraId="0E134E17" w14:textId="1F1D6A7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  <w:r w:rsidRPr="00CD1FC7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Pr="00CD1FC7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D1FC7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lastRenderedPageBreak/>
              <w:t>3.9 Numărul de credite</w:t>
            </w:r>
            <w:r w:rsidRPr="00CD1FC7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D1FC7" w:rsidR="00FD0711" w:rsidP="000B3BD0" w:rsidRDefault="00491B3C" w14:paraId="32F2FDA1" w14:textId="4FC1213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  <w:r w:rsidRPr="00CD1FC7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:rsidRPr="00CD1FC7"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4. Precondi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>
        <w:rPr>
          <w:rFonts w:ascii="Times New Roman" w:hAnsi="Times New Roman"/>
          <w:b/>
          <w:sz w:val="24"/>
          <w:szCs w:val="24"/>
        </w:rPr>
        <w:t xml:space="preserve">ii </w:t>
      </w:r>
      <w:r w:rsidRPr="00CD1FC7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Pr="00CD1FC7" w:rsidR="00491B3C" w:rsidTr="00491B3C" w14:paraId="1D7E0122" w14:textId="77777777">
        <w:tc>
          <w:tcPr>
            <w:tcW w:w="4248" w:type="dxa"/>
          </w:tcPr>
          <w:p w:rsidRPr="00CD1FC7" w:rsidR="00491B3C" w:rsidP="00491B3C" w:rsidRDefault="00491B3C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CD1FC7" w:rsidR="00491B3C" w:rsidP="00491B3C" w:rsidRDefault="00491B3C" w14:paraId="778E44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Parcurgerea și/sau promovarea următoarelor discipline: </w:t>
            </w:r>
          </w:p>
          <w:p w:rsidRPr="00CD1FC7" w:rsidR="00491B3C" w:rsidP="00491B3C" w:rsidRDefault="00491B3C" w14:paraId="6DAFD6D0" w14:textId="6FCDD1D8">
            <w:pPr>
              <w:pStyle w:val="Listparagraf"/>
              <w:numPr>
                <w:ilvl w:val="0"/>
                <w:numId w:val="27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Fundamentele pedagogiei</w:t>
            </w:r>
          </w:p>
        </w:tc>
      </w:tr>
      <w:tr w:rsidRPr="00CD1FC7" w:rsidR="00491B3C" w:rsidTr="00491B3C" w14:paraId="2114D3A9" w14:textId="77777777">
        <w:tc>
          <w:tcPr>
            <w:tcW w:w="4248" w:type="dxa"/>
          </w:tcPr>
          <w:p w:rsidRPr="00CD1FC7" w:rsidR="00491B3C" w:rsidP="00491B3C" w:rsidRDefault="00491B3C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:rsidRPr="00CD1FC7" w:rsidR="00491B3C" w:rsidP="00491B3C" w:rsidRDefault="00491B3C" w14:paraId="351EA50B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Achiziția rezultatelor învățării specifice următoarelor discipline: </w:t>
            </w:r>
          </w:p>
          <w:p w:rsidRPr="00CD1FC7" w:rsidR="00491B3C" w:rsidP="00491B3C" w:rsidRDefault="00491B3C" w14:paraId="207745F8" w14:textId="67794738">
            <w:pPr>
              <w:pStyle w:val="Listparagraf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Fundamentele pedagogiei</w:t>
            </w:r>
          </w:p>
        </w:tc>
      </w:tr>
    </w:tbl>
    <w:p w:rsidRPr="00CD1FC7"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5. Condi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>
        <w:rPr>
          <w:rFonts w:ascii="Times New Roman" w:hAnsi="Times New Roman"/>
          <w:b/>
          <w:sz w:val="24"/>
          <w:szCs w:val="24"/>
        </w:rPr>
        <w:t>ii</w:t>
      </w:r>
      <w:r w:rsidRPr="00CD1FC7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D1FC7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D1FC7" w:rsidR="003C430C">
        <w:rPr>
          <w:rFonts w:ascii="Times New Roman" w:hAnsi="Times New Roman"/>
          <w:b/>
          <w:sz w:val="24"/>
          <w:szCs w:val="24"/>
        </w:rPr>
        <w:t>pentru desfă</w:t>
      </w:r>
      <w:r w:rsidRPr="00CD1FC7" w:rsidR="001B1709">
        <w:rPr>
          <w:rFonts w:ascii="Times New Roman" w:hAnsi="Times New Roman"/>
          <w:b/>
          <w:sz w:val="24"/>
          <w:szCs w:val="24"/>
        </w:rPr>
        <w:t>ș</w:t>
      </w:r>
      <w:r w:rsidRPr="00CD1FC7" w:rsidR="003C430C">
        <w:rPr>
          <w:rFonts w:ascii="Times New Roman" w:hAnsi="Times New Roman"/>
          <w:b/>
          <w:sz w:val="24"/>
          <w:szCs w:val="24"/>
        </w:rPr>
        <w:t>urarea</w:t>
      </w:r>
      <w:r w:rsidRPr="00CD1FC7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D1FC7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3C430C">
        <w:rPr>
          <w:rFonts w:ascii="Times New Roman" w:hAnsi="Times New Roman"/>
          <w:b/>
          <w:sz w:val="24"/>
          <w:szCs w:val="24"/>
        </w:rPr>
        <w:t>ilor didactice</w:t>
      </w:r>
      <w:r w:rsidRPr="00CD1FC7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D1FC7" w:rsidR="00FD0711" w:rsidTr="6B7653A3" w14:paraId="312E0DE7" w14:textId="77777777">
        <w:tc>
          <w:tcPr>
            <w:tcW w:w="2405" w:type="dxa"/>
          </w:tcPr>
          <w:p w:rsidRPr="00CD1FC7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D1FC7" w:rsidR="00A1304B">
              <w:rPr>
                <w:rFonts w:ascii="Times New Roman" w:hAnsi="Times New Roman"/>
              </w:rPr>
              <w:t xml:space="preserve"> </w:t>
            </w:r>
            <w:r w:rsidRPr="00CD1FC7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D1FC7" w:rsidR="00E20BD3" w:rsidP="006F34D3" w:rsidRDefault="00D31C96" w14:paraId="3202D18E" w14:textId="0A4C75A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Pr="00CD1FC7" w:rsidR="00FD0711" w:rsidTr="6B7653A3" w14:paraId="30197A50" w14:textId="77777777">
        <w:tc>
          <w:tcPr>
            <w:tcW w:w="2405" w:type="dxa"/>
          </w:tcPr>
          <w:p w:rsidRPr="00CD1FC7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D1FC7" w:rsidR="00A1304B">
              <w:rPr>
                <w:rFonts w:ascii="Times New Roman" w:hAnsi="Times New Roman"/>
              </w:rPr>
              <w:t xml:space="preserve"> </w:t>
            </w:r>
            <w:r w:rsidRPr="00CD1FC7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Pr="00CD1FC7" w:rsidR="00D31C96" w:rsidP="006F34D3" w:rsidRDefault="006F34D3" w14:paraId="540A7438" w14:textId="0C58033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Seminarul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proofErr w:type="spellStart"/>
            <w:r w:rsidRPr="00CD1FC7">
              <w:rPr>
                <w:rFonts w:ascii="Times New Roman" w:hAnsi="Times New Roman"/>
                <w:sz w:val="24"/>
                <w:szCs w:val="24"/>
              </w:rPr>
              <w:t>Whiteboard</w:t>
            </w:r>
            <w:proofErr w:type="spellEnd"/>
            <w:r w:rsidRPr="00CD1FC7">
              <w:rPr>
                <w:rFonts w:ascii="Times New Roman" w:hAnsi="Times New Roman"/>
                <w:sz w:val="24"/>
                <w:szCs w:val="24"/>
              </w:rPr>
              <w:t>, markere, opțional: calculator, videoproiector, acces Internet</w:t>
            </w:r>
            <w:r w:rsidRPr="00CD1FC7" w:rsidR="6B7653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D1FC7"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D1FC7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6. Obiectiv</w:t>
      </w:r>
      <w:r w:rsidRPr="00CD1FC7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D1FC7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931559" w:rsidR="000B3BD0" w:rsidP="00694B2C" w:rsidRDefault="00E20BD3" w14:paraId="0D4011B5" w14:textId="5E3365C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31559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931559" w:rsidR="006F34D3">
        <w:rPr>
          <w:rFonts w:ascii="Times New Roman" w:hAnsi="Times New Roman"/>
          <w:sz w:val="24"/>
          <w:szCs w:val="24"/>
        </w:rPr>
        <w:t>științe ale educației</w:t>
      </w:r>
      <w:r w:rsidRPr="00931559" w:rsidR="009E3379">
        <w:rPr>
          <w:rFonts w:ascii="Times New Roman" w:hAnsi="Times New Roman"/>
          <w:sz w:val="24"/>
          <w:szCs w:val="24"/>
        </w:rPr>
        <w:t xml:space="preserve">, </w:t>
      </w:r>
      <w:r w:rsidRPr="00931559" w:rsidR="006F34D3">
        <w:rPr>
          <w:rFonts w:ascii="Times New Roman" w:hAnsi="Times New Roman"/>
          <w:sz w:val="24"/>
          <w:szCs w:val="24"/>
        </w:rPr>
        <w:t xml:space="preserve">specializarea Pedagogia </w:t>
      </w:r>
      <w:r w:rsidRPr="00931559" w:rsidR="00931559">
        <w:rPr>
          <w:rFonts w:ascii="Times New Roman" w:hAnsi="Times New Roman"/>
          <w:sz w:val="24"/>
          <w:szCs w:val="24"/>
        </w:rPr>
        <w:t>î</w:t>
      </w:r>
      <w:r w:rsidRPr="00931559" w:rsidR="006F34D3">
        <w:rPr>
          <w:rFonts w:ascii="Times New Roman" w:hAnsi="Times New Roman"/>
          <w:sz w:val="24"/>
          <w:szCs w:val="24"/>
        </w:rPr>
        <w:t xml:space="preserve">nvățământului </w:t>
      </w:r>
      <w:r w:rsidRPr="00931559" w:rsidR="00931559">
        <w:rPr>
          <w:rFonts w:ascii="Times New Roman" w:hAnsi="Times New Roman"/>
          <w:sz w:val="24"/>
          <w:szCs w:val="24"/>
        </w:rPr>
        <w:t>p</w:t>
      </w:r>
      <w:r w:rsidRPr="00931559" w:rsidR="006F34D3">
        <w:rPr>
          <w:rFonts w:ascii="Times New Roman" w:hAnsi="Times New Roman"/>
          <w:sz w:val="24"/>
          <w:szCs w:val="24"/>
        </w:rPr>
        <w:t xml:space="preserve">rimar și </w:t>
      </w:r>
      <w:r w:rsidRPr="00931559" w:rsidR="00931559">
        <w:rPr>
          <w:rFonts w:ascii="Times New Roman" w:hAnsi="Times New Roman"/>
          <w:sz w:val="24"/>
          <w:szCs w:val="24"/>
        </w:rPr>
        <w:t>p</w:t>
      </w:r>
      <w:r w:rsidRPr="00931559" w:rsidR="006F34D3">
        <w:rPr>
          <w:rFonts w:ascii="Times New Roman" w:hAnsi="Times New Roman"/>
          <w:sz w:val="24"/>
          <w:szCs w:val="24"/>
        </w:rPr>
        <w:t>reșcolar (PIPP) și</w:t>
      </w:r>
      <w:r w:rsidRPr="00931559">
        <w:rPr>
          <w:rFonts w:ascii="Times New Roman" w:hAnsi="Times New Roman"/>
          <w:sz w:val="24"/>
          <w:szCs w:val="24"/>
        </w:rPr>
        <w:t xml:space="preserve"> își propune să</w:t>
      </w:r>
      <w:r w:rsidRPr="00931559" w:rsidR="009E3379">
        <w:rPr>
          <w:rFonts w:ascii="Times New Roman" w:hAnsi="Times New Roman"/>
          <w:sz w:val="24"/>
          <w:szCs w:val="24"/>
        </w:rPr>
        <w:t xml:space="preserve"> </w:t>
      </w:r>
      <w:r w:rsidRPr="00931559" w:rsidR="00694B2C">
        <w:rPr>
          <w:rFonts w:ascii="Times New Roman" w:hAnsi="Times New Roman"/>
          <w:sz w:val="24"/>
          <w:szCs w:val="24"/>
        </w:rPr>
        <w:t xml:space="preserve">familiarizeze studenții cu domeniul </w:t>
      </w:r>
      <w:r w:rsidRPr="00931559" w:rsidR="00491B3C">
        <w:rPr>
          <w:rFonts w:ascii="Times New Roman" w:hAnsi="Times New Roman"/>
          <w:sz w:val="24"/>
          <w:szCs w:val="24"/>
        </w:rPr>
        <w:t>curriculumului</w:t>
      </w:r>
      <w:r w:rsidRPr="00931559" w:rsidR="00931559">
        <w:rPr>
          <w:rFonts w:ascii="Times New Roman" w:hAnsi="Times New Roman"/>
          <w:sz w:val="24"/>
          <w:szCs w:val="24"/>
        </w:rPr>
        <w:t xml:space="preserve">, </w:t>
      </w:r>
      <w:r w:rsidRPr="00931559" w:rsidR="00491B3C">
        <w:rPr>
          <w:rFonts w:ascii="Times New Roman" w:hAnsi="Times New Roman"/>
          <w:sz w:val="24"/>
          <w:szCs w:val="24"/>
        </w:rPr>
        <w:t xml:space="preserve"> al proiectării și dezvoltării curriculare, </w:t>
      </w:r>
      <w:r w:rsidRPr="00931559" w:rsidR="00694B2C">
        <w:rPr>
          <w:rFonts w:ascii="Times New Roman" w:hAnsi="Times New Roman"/>
          <w:sz w:val="24"/>
          <w:szCs w:val="24"/>
        </w:rPr>
        <w:t xml:space="preserve">cu conceptele ei fundamentale, cu principalele teorii explicative ale domeniului </w:t>
      </w:r>
      <w:r w:rsidRPr="00931559" w:rsidR="00931559">
        <w:rPr>
          <w:rFonts w:ascii="Times New Roman" w:hAnsi="Times New Roman"/>
          <w:sz w:val="24"/>
          <w:szCs w:val="24"/>
        </w:rPr>
        <w:t>necesare realizării activității didactice.</w:t>
      </w:r>
    </w:p>
    <w:p w:rsidRPr="00CD1FC7" w:rsidR="00E176AD" w:rsidP="00E176AD" w:rsidRDefault="00E176AD" w14:paraId="5D69461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D1FC7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D1FC7">
        <w:rPr>
          <w:rFonts w:ascii="Times New Roman" w:hAnsi="Times New Roman"/>
          <w:b/>
          <w:sz w:val="24"/>
          <w:szCs w:val="24"/>
        </w:rPr>
        <w:t>7</w:t>
      </w:r>
      <w:r w:rsidRPr="00CD1FC7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D31C96">
        <w:rPr>
          <w:rFonts w:ascii="Times New Roman" w:hAnsi="Times New Roman"/>
          <w:b/>
          <w:sz w:val="24"/>
          <w:szCs w:val="24"/>
        </w:rPr>
        <w:t>ării</w:t>
      </w:r>
      <w:r w:rsidRPr="00CD1FC7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88"/>
        <w:gridCol w:w="9468"/>
      </w:tblGrid>
      <w:tr w:rsidRPr="00CD1FC7" w:rsidR="00FD0711" w:rsidTr="5B232E0B" w14:paraId="44888664" w14:textId="77777777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:rsidRPr="00CD1FC7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CD1FC7" w:rsidR="001F0ABE" w:rsidP="001F0ABE" w:rsidRDefault="001F0ABE" w14:paraId="36F1CFEC" w14:textId="17BC75A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C.1.3.Analizează curriculumul școlar și relațiile dintre obiective-conținuturi-strategii-evaluare prin prisma teoriilor contemporane ale </w:t>
            </w:r>
            <w:r w:rsidR="00931559">
              <w:rPr>
                <w:rFonts w:ascii="Times New Roman" w:hAnsi="Times New Roman"/>
                <w:sz w:val="24"/>
                <w:szCs w:val="24"/>
              </w:rPr>
              <w:t>curriculumului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CD1FC7" w:rsidR="001F0ABE" w:rsidP="001F0ABE" w:rsidRDefault="001F0ABE" w14:paraId="75C268D9" w14:textId="61B25D35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C.2.2.Descrie principii, modele, metode de corelare a activității de predare-învățare-evaluare în contextul curriculumului </w:t>
            </w:r>
            <w:r w:rsidR="00931559">
              <w:rPr>
                <w:rFonts w:ascii="Times New Roman" w:hAnsi="Times New Roman"/>
                <w:sz w:val="24"/>
                <w:szCs w:val="24"/>
              </w:rPr>
              <w:t>școlar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CD1FC7" w:rsidR="00E20BD3" w:rsidP="001F0ABE" w:rsidRDefault="001F0ABE" w14:paraId="373D44E3" w14:textId="14F0D1B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CT1.2.2.Identifică implicațiile practice ale politicilor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de reformă a curriculumului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în activitatea cu copiii/elevii</w:t>
            </w:r>
          </w:p>
        </w:tc>
      </w:tr>
      <w:tr w:rsidRPr="00CD1FC7" w:rsidR="00FD0711" w:rsidTr="5B232E0B" w14:paraId="110936E3" w14:textId="77777777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:rsidRPr="00CD1FC7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CD1FC7" w:rsidR="001F0ABE" w:rsidP="001F0ABE" w:rsidRDefault="001F0ABE" w14:paraId="41A98F34" w14:textId="44FA5BC0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A.1.3.Identifică nivelul achizițiilor elevilor utilizând metode adecvate și proiectează activități adaptate/individualizate/personalizate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CD1FC7" w:rsidR="001F0ABE" w:rsidP="001F0ABE" w:rsidRDefault="001F0ABE" w14:paraId="20E78C45" w14:textId="77777777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A.2.2.Aplică strategii didactice diferențiate respectând principiile proiectării curriculare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CD1FC7" w:rsidR="00241E04" w:rsidP="001F0ABE" w:rsidRDefault="001F0ABE" w14:paraId="29893D81" w14:textId="6DFCE664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CT1.A.2.2.Proiectează și realizează activități în instituția școlară respectând normele legale în vigoare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</w:tr>
      <w:tr w:rsidRPr="00CD1FC7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D1FC7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Pr="00CD1FC7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Pr="00CD1FC7" w:rsidR="001F0ABE" w:rsidP="001F0ABE" w:rsidRDefault="001F0ABE" w14:paraId="573F4436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RA.1.3.Propune și implementează soluții adaptate dovedind responsabilitate pentru progresul/reușita elevilor</w:t>
            </w:r>
          </w:p>
          <w:p w:rsidRPr="00CD1FC7" w:rsidR="001F0ABE" w:rsidP="001F0ABE" w:rsidRDefault="001F0ABE" w14:paraId="3128AB27" w14:textId="43B68FE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RA.2.2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.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Își asumă responsabilitatea deciziilor pedagogice demonstrând capacitate de optimizare continuă</w:t>
            </w:r>
          </w:p>
          <w:p w:rsidRPr="00CD1FC7" w:rsidR="00EF4811" w:rsidP="001F0ABE" w:rsidRDefault="001F0ABE" w14:paraId="4E90C458" w14:textId="7E7E4A4F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CT1.RA.2.1.Adoptă decizii educaționale bazate pe valori și standarde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curriculare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specifice domeniului științelor educației</w:t>
            </w:r>
          </w:p>
        </w:tc>
      </w:tr>
    </w:tbl>
    <w:p w:rsidRPr="00CD1FC7"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Pr="00CD1FC7"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D1FC7">
        <w:rPr>
          <w:rFonts w:ascii="Times New Roman" w:hAnsi="Times New Roman"/>
          <w:b/>
          <w:bCs/>
          <w:sz w:val="24"/>
          <w:szCs w:val="24"/>
        </w:rPr>
        <w:t>8</w:t>
      </w:r>
      <w:r w:rsidRPr="00CD1FC7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D1FC7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CD1FC7" w:rsidR="00D9632C" w:rsidP="006577CD" w:rsidRDefault="00A45D21" w14:paraId="3C212988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 xml:space="preserve">Pornindu-se de analiza </w:t>
      </w:r>
      <w:r w:rsidRPr="00CD1FC7" w:rsidR="009E04C1">
        <w:rPr>
          <w:rFonts w:ascii="Times New Roman" w:hAnsi="Times New Roman"/>
          <w:sz w:val="24"/>
          <w:szCs w:val="24"/>
        </w:rPr>
        <w:t xml:space="preserve">și înțelegerea rezultatelor învățării așteptate de la studenți și a </w:t>
      </w:r>
      <w:r w:rsidRPr="00CD1FC7">
        <w:rPr>
          <w:rFonts w:ascii="Times New Roman" w:hAnsi="Times New Roman"/>
          <w:sz w:val="24"/>
          <w:szCs w:val="24"/>
        </w:rPr>
        <w:t xml:space="preserve">caracteristicilor </w:t>
      </w:r>
      <w:r w:rsidRPr="00CD1FC7" w:rsidR="009E04C1">
        <w:rPr>
          <w:rFonts w:ascii="Times New Roman" w:hAnsi="Times New Roman"/>
          <w:sz w:val="24"/>
          <w:szCs w:val="24"/>
        </w:rPr>
        <w:t xml:space="preserve">și intereselor de învățare ale acestora, în </w:t>
      </w:r>
      <w:r w:rsidRPr="00CD1FC7">
        <w:rPr>
          <w:rFonts w:ascii="Times New Roman" w:hAnsi="Times New Roman"/>
          <w:sz w:val="24"/>
          <w:szCs w:val="24"/>
        </w:rPr>
        <w:t>procesul de predare</w:t>
      </w:r>
      <w:r w:rsidRPr="00CD1FC7" w:rsidR="009E04C1">
        <w:rPr>
          <w:rFonts w:ascii="Times New Roman" w:hAnsi="Times New Roman"/>
          <w:sz w:val="24"/>
          <w:szCs w:val="24"/>
        </w:rPr>
        <w:t xml:space="preserve"> vor fi utilizate atât metode tradiționale, centrate pe conținut (prelegerea, demonstrația, conversația, explicația), cât și metode moderne</w:t>
      </w:r>
      <w:r w:rsidRPr="00CD1FC7" w:rsidR="00D9632C">
        <w:rPr>
          <w:rFonts w:ascii="Times New Roman" w:hAnsi="Times New Roman"/>
          <w:sz w:val="24"/>
          <w:szCs w:val="24"/>
        </w:rPr>
        <w:t>,</w:t>
      </w:r>
      <w:r w:rsidRPr="00CD1FC7" w:rsidR="009E04C1">
        <w:rPr>
          <w:rFonts w:ascii="Times New Roman" w:hAnsi="Times New Roman"/>
          <w:sz w:val="24"/>
          <w:szCs w:val="24"/>
        </w:rPr>
        <w:t xml:space="preserve"> activ-participative axate pe </w:t>
      </w:r>
      <w:r w:rsidRPr="00CD1FC7" w:rsidR="00D9632C">
        <w:rPr>
          <w:rFonts w:ascii="Times New Roman" w:hAnsi="Times New Roman"/>
          <w:sz w:val="24"/>
          <w:szCs w:val="24"/>
        </w:rPr>
        <w:t>învățarea</w:t>
      </w:r>
      <w:r w:rsidRPr="00CD1FC7" w:rsidR="009E04C1">
        <w:rPr>
          <w:rFonts w:ascii="Times New Roman" w:hAnsi="Times New Roman"/>
          <w:sz w:val="24"/>
          <w:szCs w:val="24"/>
        </w:rPr>
        <w:t xml:space="preserve"> activă, conștientă și responsabilă a studenților</w:t>
      </w:r>
      <w:r w:rsidRPr="00CD1FC7" w:rsidR="00D9632C">
        <w:rPr>
          <w:rFonts w:ascii="Times New Roman" w:hAnsi="Times New Roman"/>
          <w:sz w:val="24"/>
          <w:szCs w:val="24"/>
        </w:rPr>
        <w:t xml:space="preserve"> (proiectul, problematizarea, investigația, cooperarea, experimentarea)</w:t>
      </w:r>
      <w:r w:rsidRPr="00CD1FC7" w:rsidR="009E04C1">
        <w:rPr>
          <w:rFonts w:ascii="Times New Roman" w:hAnsi="Times New Roman"/>
          <w:sz w:val="24"/>
          <w:szCs w:val="24"/>
        </w:rPr>
        <w:t xml:space="preserve">. </w:t>
      </w:r>
      <w:r w:rsidRPr="00CD1FC7">
        <w:rPr>
          <w:rFonts w:ascii="Times New Roman" w:hAnsi="Times New Roman"/>
          <w:sz w:val="24"/>
          <w:szCs w:val="24"/>
        </w:rPr>
        <w:t xml:space="preserve"> </w:t>
      </w:r>
    </w:p>
    <w:p w:rsidRPr="00CD1FC7" w:rsidR="00D9632C" w:rsidP="006577CD" w:rsidRDefault="00D9632C" w14:paraId="47409EFC" w14:textId="659546D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</w:t>
      </w:r>
    </w:p>
    <w:p w:rsidRPr="00CD1FC7" w:rsidR="00D9632C" w:rsidP="006577CD" w:rsidRDefault="00D9632C" w14:paraId="486EF584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 xml:space="preserve"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 </w:t>
      </w:r>
    </w:p>
    <w:p w:rsidRPr="00CD1FC7" w:rsidR="006577CD" w:rsidP="006577CD" w:rsidRDefault="00D9632C" w14:paraId="41679304" w14:textId="4D22948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Feedback-</w:t>
      </w:r>
      <w:proofErr w:type="spellStart"/>
      <w:r w:rsidRPr="00CD1FC7">
        <w:rPr>
          <w:rFonts w:ascii="Times New Roman" w:hAnsi="Times New Roman"/>
          <w:sz w:val="24"/>
          <w:szCs w:val="24"/>
        </w:rPr>
        <w:t>ul</w:t>
      </w:r>
      <w:proofErr w:type="spellEnd"/>
      <w:r w:rsidRPr="00CD1FC7">
        <w:rPr>
          <w:rFonts w:ascii="Times New Roman" w:hAnsi="Times New Roman"/>
          <w:sz w:val="24"/>
          <w:szCs w:val="24"/>
        </w:rPr>
        <w:t xml:space="preserve"> obținut permanent va fi utilizat pentru perfecționarea modelelor de predare/învățare/evaluare utilizate în vederea unei mai eficiente facilită</w:t>
      </w:r>
      <w:r w:rsidRPr="00CD1FC7" w:rsidR="00A345D4">
        <w:rPr>
          <w:rFonts w:ascii="Times New Roman" w:hAnsi="Times New Roman"/>
          <w:sz w:val="24"/>
          <w:szCs w:val="24"/>
        </w:rPr>
        <w:t>ri</w:t>
      </w:r>
      <w:r w:rsidRPr="00CD1FC7">
        <w:rPr>
          <w:rFonts w:ascii="Times New Roman" w:hAnsi="Times New Roman"/>
          <w:sz w:val="24"/>
          <w:szCs w:val="24"/>
        </w:rPr>
        <w:t xml:space="preserve"> a achiziționării rezultatelor învățării specifice acestei discipline.</w:t>
      </w:r>
    </w:p>
    <w:p w:rsidRPr="00CD1FC7" w:rsidR="00246F30" w:rsidP="000B3BD0" w:rsidRDefault="00A45D21" w14:paraId="5324A3E2" w14:textId="5583EA82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>Se va avea în vedere e</w:t>
      </w:r>
      <w:r w:rsidRPr="00CD1FC7" w:rsidR="00246F30">
        <w:rPr>
          <w:rFonts w:ascii="Times New Roman" w:hAnsi="Times New Roman"/>
          <w:sz w:val="24"/>
          <w:szCs w:val="24"/>
        </w:rPr>
        <w:t xml:space="preserve">xersarea </w:t>
      </w:r>
      <w:r w:rsidRPr="00CD1FC7" w:rsidR="00D369A3">
        <w:rPr>
          <w:rFonts w:ascii="Times New Roman" w:hAnsi="Times New Roman"/>
          <w:sz w:val="24"/>
          <w:szCs w:val="24"/>
        </w:rPr>
        <w:t>abilităților</w:t>
      </w:r>
      <w:r w:rsidRPr="00CD1FC7" w:rsidR="00246F30">
        <w:rPr>
          <w:rFonts w:ascii="Times New Roman" w:hAnsi="Times New Roman"/>
          <w:sz w:val="24"/>
          <w:szCs w:val="24"/>
        </w:rPr>
        <w:t xml:space="preserve"> de ascultare activă </w:t>
      </w:r>
      <w:r w:rsidRPr="00CD1FC7" w:rsidR="00A345D4">
        <w:rPr>
          <w:rFonts w:ascii="Times New Roman" w:hAnsi="Times New Roman"/>
          <w:sz w:val="24"/>
          <w:szCs w:val="24"/>
        </w:rPr>
        <w:t>și</w:t>
      </w:r>
      <w:r w:rsidRPr="00CD1FC7" w:rsidR="00246F30">
        <w:rPr>
          <w:rFonts w:ascii="Times New Roman" w:hAnsi="Times New Roman"/>
          <w:sz w:val="24"/>
          <w:szCs w:val="24"/>
        </w:rPr>
        <w:t xml:space="preserve"> de comunicare asertivă, precum </w:t>
      </w:r>
      <w:r w:rsidRPr="00CD1FC7" w:rsidR="00A345D4">
        <w:rPr>
          <w:rFonts w:ascii="Times New Roman" w:hAnsi="Times New Roman"/>
          <w:sz w:val="24"/>
          <w:szCs w:val="24"/>
        </w:rPr>
        <w:t>și</w:t>
      </w:r>
      <w:r w:rsidRPr="00CD1FC7" w:rsidR="00246F30">
        <w:rPr>
          <w:rFonts w:ascii="Times New Roman" w:hAnsi="Times New Roman"/>
          <w:sz w:val="24"/>
          <w:szCs w:val="24"/>
        </w:rPr>
        <w:t xml:space="preserve"> a mecanismelor de </w:t>
      </w:r>
      <w:r w:rsidRPr="00CD1FC7" w:rsidR="00D369A3">
        <w:rPr>
          <w:rFonts w:ascii="Times New Roman" w:hAnsi="Times New Roman"/>
          <w:sz w:val="24"/>
          <w:szCs w:val="24"/>
        </w:rPr>
        <w:t>construcție</w:t>
      </w:r>
      <w:r w:rsidRPr="00CD1FC7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CD1FC7" w:rsidR="00D369A3">
        <w:rPr>
          <w:rFonts w:ascii="Times New Roman" w:hAnsi="Times New Roman"/>
          <w:sz w:val="24"/>
          <w:szCs w:val="24"/>
        </w:rPr>
        <w:t>modalități</w:t>
      </w:r>
      <w:r w:rsidRPr="00CD1FC7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Pr="00CD1FC7"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sz w:val="24"/>
          <w:szCs w:val="24"/>
        </w:rPr>
        <w:t>9</w:t>
      </w:r>
      <w:r w:rsidRPr="00CD1FC7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D1FC7" w:rsidR="00FD0711">
        <w:rPr>
          <w:rFonts w:ascii="Times New Roman" w:hAnsi="Times New Roman"/>
          <w:b/>
          <w:sz w:val="24"/>
          <w:szCs w:val="24"/>
        </w:rPr>
        <w:t>Con</w:t>
      </w:r>
      <w:r w:rsidRPr="00CD1FC7" w:rsidR="001B1709">
        <w:rPr>
          <w:rFonts w:ascii="Times New Roman" w:hAnsi="Times New Roman"/>
          <w:b/>
          <w:sz w:val="24"/>
          <w:szCs w:val="24"/>
        </w:rPr>
        <w:t>ț</w:t>
      </w:r>
      <w:r w:rsidRPr="00CD1FC7" w:rsidR="00FD0711">
        <w:rPr>
          <w:rFonts w:ascii="Times New Roman" w:hAnsi="Times New Roman"/>
          <w:b/>
          <w:sz w:val="24"/>
          <w:szCs w:val="24"/>
        </w:rPr>
        <w:t>inuturi</w:t>
      </w:r>
    </w:p>
    <w:p w:rsidRPr="00CD1FC7" w:rsidR="002A2A27" w:rsidP="000B3BD0" w:rsidRDefault="002A2A27" w14:paraId="757EC3D2" w14:textId="1F91CDAF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CD1FC7" w:rsidR="00AD6760" w:rsidTr="04986DE7" w14:paraId="14972563" w14:textId="77777777">
        <w:trPr/>
        <w:tc>
          <w:tcPr>
            <w:tcW w:w="10537" w:type="dxa"/>
            <w:gridSpan w:val="3"/>
            <w:tcMar/>
            <w:vAlign w:val="center"/>
          </w:tcPr>
          <w:p w:rsidRPr="00CD1FC7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CD1FC7" w:rsidR="00AD6760" w:rsidTr="04986DE7" w14:paraId="68E046A2" w14:textId="77777777">
        <w:trPr/>
        <w:tc>
          <w:tcPr>
            <w:tcW w:w="851" w:type="dxa"/>
            <w:tcMar/>
            <w:vAlign w:val="center"/>
          </w:tcPr>
          <w:p w:rsidRPr="00CD1FC7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tcMar/>
            <w:vAlign w:val="center"/>
          </w:tcPr>
          <w:p w:rsidRPr="00CD1FC7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D1FC7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tcMar/>
            <w:vAlign w:val="center"/>
          </w:tcPr>
          <w:p w:rsidRPr="00CD1FC7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D1FC7" w:rsidR="002A2A27" w:rsidTr="04986DE7" w14:paraId="2FAF5653" w14:textId="77777777">
        <w:trPr/>
        <w:tc>
          <w:tcPr>
            <w:tcW w:w="851" w:type="dxa"/>
            <w:tcMar/>
            <w:vAlign w:val="center"/>
          </w:tcPr>
          <w:p w:rsidRPr="00CD1FC7" w:rsidR="002A2A27" w:rsidP="00CD1FC7" w:rsidRDefault="00497817" w14:paraId="70FBC42F" w14:textId="050B956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Pr="00CD1FC7" w:rsidR="002A2A27" w:rsidP="00CD1FC7" w:rsidRDefault="00CD1FC7" w14:paraId="05A240DB" w14:textId="23EBCC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Constituirea și evoluția teoriei curriculumului ca domeniu de studiu</w:t>
            </w:r>
          </w:p>
        </w:tc>
        <w:tc>
          <w:tcPr>
            <w:tcW w:w="857" w:type="dxa"/>
            <w:tcMar/>
            <w:vAlign w:val="center"/>
          </w:tcPr>
          <w:p w:rsidRPr="00CD1FC7" w:rsidR="002A2A27" w:rsidP="00CD1FC7" w:rsidRDefault="00CD1FC7" w14:paraId="3C9EB5C0" w14:textId="5101CE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6058C6" w:rsidTr="04986DE7" w14:paraId="115D5823" w14:textId="77777777">
        <w:trPr/>
        <w:tc>
          <w:tcPr>
            <w:tcW w:w="851" w:type="dxa"/>
            <w:tcMar/>
            <w:vAlign w:val="center"/>
          </w:tcPr>
          <w:p w:rsidRPr="00CD1FC7" w:rsidR="006058C6" w:rsidP="00CD1FC7" w:rsidRDefault="006058C6" w14:paraId="0B3FDA84" w14:textId="628F49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  <w:tcMar/>
          </w:tcPr>
          <w:p w:rsidRPr="00CD1FC7" w:rsidR="006058C6" w:rsidP="00CD1FC7" w:rsidRDefault="00CD1FC7" w14:paraId="2BAEAD81" w14:textId="17030BDF">
            <w:pPr>
              <w:spacing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Abordarea curriculară a educației/instruirii</w:t>
            </w:r>
          </w:p>
        </w:tc>
        <w:tc>
          <w:tcPr>
            <w:tcW w:w="857" w:type="dxa"/>
            <w:tcMar/>
            <w:vAlign w:val="center"/>
          </w:tcPr>
          <w:p w:rsidRPr="00CD1FC7" w:rsidR="006058C6" w:rsidP="00CD1FC7" w:rsidRDefault="00CD1FC7" w14:paraId="67430680" w14:textId="4D6213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6058C6" w:rsidTr="04986DE7" w14:paraId="18ABA96D" w14:textId="77777777">
        <w:trPr/>
        <w:tc>
          <w:tcPr>
            <w:tcW w:w="851" w:type="dxa"/>
            <w:tcMar/>
            <w:vAlign w:val="center"/>
          </w:tcPr>
          <w:p w:rsidRPr="00CD1FC7" w:rsidR="006058C6" w:rsidP="00CD1FC7" w:rsidRDefault="006058C6" w14:paraId="748F843E" w14:textId="2E0650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tcMar/>
          </w:tcPr>
          <w:p w:rsidRPr="00CD1FC7" w:rsidR="006058C6" w:rsidP="00CD1FC7" w:rsidRDefault="00CD1FC7" w14:paraId="40D13369" w14:textId="51D3EB0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Conceptul de curriculum, derivații conceptuale</w:t>
            </w:r>
          </w:p>
        </w:tc>
        <w:tc>
          <w:tcPr>
            <w:tcW w:w="857" w:type="dxa"/>
            <w:tcMar/>
            <w:vAlign w:val="center"/>
          </w:tcPr>
          <w:p w:rsidRPr="00CD1FC7" w:rsidR="006058C6" w:rsidP="00CD1FC7" w:rsidRDefault="00CD1FC7" w14:paraId="34AE2AC5" w14:textId="468A0A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6058C6" w:rsidTr="04986DE7" w14:paraId="389DF12A" w14:textId="77777777">
        <w:trPr/>
        <w:tc>
          <w:tcPr>
            <w:tcW w:w="851" w:type="dxa"/>
            <w:tcMar/>
            <w:vAlign w:val="center"/>
          </w:tcPr>
          <w:p w:rsidRPr="00CD1FC7" w:rsidR="006058C6" w:rsidP="00CD1FC7" w:rsidRDefault="006058C6" w14:paraId="0C8F769E" w14:textId="434B8F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tcMar/>
          </w:tcPr>
          <w:p w:rsidRPr="00CD1FC7" w:rsidR="006058C6" w:rsidP="00CD1FC7" w:rsidRDefault="00CD1FC7" w14:paraId="76C651D4" w14:noSpellErr="1" w14:textId="2D028A0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95CF8BA">
              <w:rPr>
                <w:rFonts w:ascii="Times New Roman" w:hAnsi="Times New Roman"/>
                <w:sz w:val="24"/>
                <w:szCs w:val="24"/>
              </w:rPr>
              <w:t>Domenii și tipologii curriculare</w:t>
            </w:r>
          </w:p>
        </w:tc>
        <w:tc>
          <w:tcPr>
            <w:tcW w:w="857" w:type="dxa"/>
            <w:tcMar/>
            <w:vAlign w:val="center"/>
          </w:tcPr>
          <w:p w:rsidRPr="00CD1FC7" w:rsidR="006058C6" w:rsidP="00CD1FC7" w:rsidRDefault="00CD1FC7" w14:paraId="313E2854" w14:textId="38CCE7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6058C6" w:rsidTr="04986DE7" w14:paraId="2CC7EA92" w14:textId="77777777">
        <w:trPr/>
        <w:tc>
          <w:tcPr>
            <w:tcW w:w="851" w:type="dxa"/>
            <w:tcMar/>
            <w:vAlign w:val="center"/>
          </w:tcPr>
          <w:p w:rsidRPr="00CD1FC7" w:rsidR="006058C6" w:rsidP="00CD1FC7" w:rsidRDefault="006058C6" w14:paraId="1E399926" w14:textId="44D4A5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  <w:tcMar/>
          </w:tcPr>
          <w:p w:rsidRPr="00CD1FC7" w:rsidR="006058C6" w:rsidP="04986DE7" w:rsidRDefault="00CD1FC7" w14:paraId="22B505D2" w14:noSpellErr="1" w14:textId="36498B09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48F18670">
              <w:rPr>
                <w:rFonts w:ascii="Times New Roman" w:hAnsi="Times New Roman"/>
                <w:sz w:val="24"/>
                <w:szCs w:val="24"/>
              </w:rPr>
              <w:t>Produse /documente curriculare</w:t>
            </w:r>
            <w:r w:rsidRPr="04986DE7" w:rsidR="336EF78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4986DE7" w:rsidR="337F817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4986DE7" w:rsidR="336EF784">
              <w:rPr>
                <w:rFonts w:ascii="Times New Roman" w:hAnsi="Times New Roman"/>
                <w:sz w:val="24"/>
                <w:szCs w:val="24"/>
              </w:rPr>
              <w:t xml:space="preserve">- semnificații pedagogice, </w:t>
            </w:r>
            <w:r w:rsidRPr="04986DE7" w:rsidR="7585424C">
              <w:rPr>
                <w:rFonts w:ascii="Times New Roman" w:hAnsi="Times New Roman"/>
                <w:sz w:val="24"/>
                <w:szCs w:val="24"/>
              </w:rPr>
              <w:t>clasificare</w:t>
            </w:r>
          </w:p>
        </w:tc>
        <w:tc>
          <w:tcPr>
            <w:tcW w:w="857" w:type="dxa"/>
            <w:tcMar/>
            <w:vAlign w:val="center"/>
          </w:tcPr>
          <w:p w:rsidRPr="00CD1FC7" w:rsidR="006058C6" w:rsidP="00CD1FC7" w:rsidRDefault="00CD1FC7" w14:paraId="15AD19EA" w14:noSpellErr="1" w14:textId="0F1A11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2E9D58E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6058C6" w:rsidTr="04986DE7" w14:paraId="0CBD9111" w14:textId="77777777">
        <w:trPr/>
        <w:tc>
          <w:tcPr>
            <w:tcW w:w="851" w:type="dxa"/>
            <w:tcMar/>
            <w:vAlign w:val="center"/>
          </w:tcPr>
          <w:p w:rsidRPr="00CD1FC7" w:rsidR="006058C6" w:rsidP="00CD1FC7" w:rsidRDefault="006058C6" w14:paraId="0C7E9E3C" w14:textId="2CD4D00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tcMar/>
          </w:tcPr>
          <w:p w:rsidRPr="00CD1FC7" w:rsidR="006058C6" w:rsidP="04986DE7" w:rsidRDefault="00CD1FC7" w14:paraId="70892A4D" w14:noSpellErr="1" w14:textId="20B629B4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1BD03A9">
              <w:rPr>
                <w:rFonts w:ascii="Times New Roman" w:hAnsi="Times New Roman"/>
                <w:sz w:val="24"/>
                <w:szCs w:val="24"/>
              </w:rPr>
              <w:t>Produse /documente curriculare  -  descriere</w:t>
            </w:r>
          </w:p>
        </w:tc>
        <w:tc>
          <w:tcPr>
            <w:tcW w:w="857" w:type="dxa"/>
            <w:tcMar/>
            <w:vAlign w:val="center"/>
          </w:tcPr>
          <w:p w:rsidRPr="00CD1FC7" w:rsidR="006058C6" w:rsidP="00CD1FC7" w:rsidRDefault="00CD1FC7" w14:paraId="5928C940" w14:textId="6C9A1F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2719BA91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3006C54E" w14:textId="3757CC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tcMar/>
          </w:tcPr>
          <w:p w:rsidR="04986DE7" w:rsidP="04986DE7" w:rsidRDefault="04986DE7" w14:noSpellErr="1" w14:paraId="1DC0E7FE" w14:textId="5135ADE6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4986DE7">
              <w:rPr>
                <w:rFonts w:ascii="Times New Roman" w:hAnsi="Times New Roman"/>
                <w:sz w:val="24"/>
                <w:szCs w:val="24"/>
              </w:rPr>
              <w:t>Curriculum național - structură, conținut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427895DB" w14:noSpellErr="1" w14:textId="124D07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5878E7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63209E08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2277214C" w14:textId="3E552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  <w:tcMar/>
          </w:tcPr>
          <w:p w:rsidR="04986DE7" w:rsidP="04986DE7" w:rsidRDefault="04986DE7" w14:noSpellErr="1" w14:paraId="2D4ADB56" w14:textId="5C522F9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4986DE7">
              <w:rPr>
                <w:rFonts w:ascii="Times New Roman" w:hAnsi="Times New Roman"/>
                <w:sz w:val="24"/>
                <w:szCs w:val="24"/>
              </w:rPr>
              <w:t>Categorii de competențe școlare</w:t>
            </w:r>
            <w:r w:rsidRPr="04986DE7" w:rsidR="04986DE7">
              <w:rPr>
                <w:rFonts w:ascii="Times New Roman" w:hAnsi="Times New Roman"/>
                <w:sz w:val="24"/>
                <w:szCs w:val="24"/>
              </w:rPr>
              <w:t xml:space="preserve"> (cheie, generale, specifice)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2BA13951" w14:noSpellErr="1" w14:textId="23A9940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018F35C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51F4CD20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55510B7A" w14:textId="246884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  <w:tcMar/>
          </w:tcPr>
          <w:p w:rsidR="04986DE7" w:rsidP="04986DE7" w:rsidRDefault="04986DE7" w14:noSpellErr="1" w14:paraId="7FE69E5D" w14:textId="6B03C9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4986DE7">
              <w:rPr>
                <w:rFonts w:ascii="Times New Roman" w:hAnsi="Times New Roman"/>
                <w:sz w:val="24"/>
                <w:szCs w:val="24"/>
              </w:rPr>
              <w:t>Metodologia proiectării curriculare: etape, conținut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1A267F78" w14:textId="6B1482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02AE624B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3CA861DA" w14:textId="58BD8D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829" w:type="dxa"/>
            <w:tcMar/>
          </w:tcPr>
          <w:p w:rsidR="590FA2B5" w:rsidP="04986DE7" w:rsidRDefault="590FA2B5" w14:noSpellErr="1" w14:paraId="486E3552" w14:textId="2031E557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590FA2B5">
              <w:rPr>
                <w:rFonts w:ascii="Times New Roman" w:hAnsi="Times New Roman"/>
                <w:sz w:val="24"/>
                <w:szCs w:val="24"/>
              </w:rPr>
              <w:t>Metodologia proiectării curriculare:  niveluri de proiectare (pe termen ung – pe termen scurt)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07B9EC64" w14:textId="0CF065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0A8C3BED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6884B441" w14:textId="439563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8829" w:type="dxa"/>
            <w:tcMar/>
          </w:tcPr>
          <w:p w:rsidR="04986DE7" w:rsidP="04986DE7" w:rsidRDefault="04986DE7" w14:noSpellErr="1" w14:paraId="21C9B9E3" w14:textId="26D8062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4986DE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4986DE7" w:rsidR="04986DE7">
              <w:rPr>
                <w:rFonts w:ascii="Times New Roman" w:hAnsi="Times New Roman"/>
                <w:sz w:val="24"/>
                <w:szCs w:val="24"/>
              </w:rPr>
              <w:t>Proiectul de lecție - structură, conținut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27448417" w14:noSpellErr="1" w14:textId="1414FE8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777B651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4986DE7" w:rsidTr="04986DE7" w14:paraId="37AE6FFF">
        <w:trPr>
          <w:trHeight w:val="300"/>
        </w:trPr>
        <w:tc>
          <w:tcPr>
            <w:tcW w:w="851" w:type="dxa"/>
            <w:tcMar/>
            <w:vAlign w:val="center"/>
          </w:tcPr>
          <w:p w:rsidR="644D39A5" w:rsidP="04986DE7" w:rsidRDefault="644D39A5" w14:paraId="724C7AE7" w14:textId="455D2415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644D39A5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8829" w:type="dxa"/>
            <w:tcMar/>
          </w:tcPr>
          <w:p w:rsidR="644D39A5" w:rsidP="04986DE7" w:rsidRDefault="644D39A5" w14:paraId="6E6D63AD" w14:textId="3811A433">
            <w:pPr>
              <w:pStyle w:val="Normal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644D39A5">
              <w:rPr>
                <w:rFonts w:ascii="Times New Roman" w:hAnsi="Times New Roman"/>
                <w:sz w:val="24"/>
                <w:szCs w:val="24"/>
              </w:rPr>
              <w:t>Tipuri de lecții - structură, conținut</w:t>
            </w:r>
          </w:p>
        </w:tc>
        <w:tc>
          <w:tcPr>
            <w:tcW w:w="857" w:type="dxa"/>
            <w:tcMar/>
            <w:vAlign w:val="center"/>
          </w:tcPr>
          <w:p w:rsidR="644D39A5" w:rsidP="04986DE7" w:rsidRDefault="644D39A5" w14:paraId="5F8DDB6A" w14:textId="7D3BFA0D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644D39A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6B8C94A3" w14:textId="77777777">
        <w:trPr/>
        <w:tc>
          <w:tcPr>
            <w:tcW w:w="851" w:type="dxa"/>
            <w:tcMar/>
            <w:vAlign w:val="center"/>
          </w:tcPr>
          <w:p w:rsidRPr="00CD1FC7" w:rsidR="008834CF" w:rsidP="00CD1FC7" w:rsidRDefault="008834CF" w14:paraId="43ADD576" w14:noSpellErr="1" w14:textId="36805EE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008834CF">
              <w:rPr>
                <w:rFonts w:ascii="Times New Roman" w:hAnsi="Times New Roman"/>
                <w:sz w:val="24"/>
                <w:szCs w:val="24"/>
              </w:rPr>
              <w:t>XII</w:t>
            </w:r>
            <w:r w:rsidRPr="04986DE7" w:rsidR="4D4358E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="04986DE7" w:rsidP="04986DE7" w:rsidRDefault="04986DE7" w14:noSpellErr="1" w14:paraId="5ED425C6" w14:textId="6B5F523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4986DE7">
              <w:rPr>
                <w:rFonts w:ascii="Times New Roman" w:hAnsi="Times New Roman"/>
                <w:sz w:val="24"/>
                <w:szCs w:val="24"/>
              </w:rPr>
              <w:t>Operaționalizarea competențelor școlare. Obiectivele operaționale</w:t>
            </w:r>
          </w:p>
        </w:tc>
        <w:tc>
          <w:tcPr>
            <w:tcW w:w="857" w:type="dxa"/>
            <w:tcMar/>
            <w:vAlign w:val="center"/>
          </w:tcPr>
          <w:p w:rsidRPr="00CD1FC7" w:rsidR="008834CF" w:rsidP="00CD1FC7" w:rsidRDefault="00CD1FC7" w14:paraId="6199FD05" w14:noSpellErr="1" w14:textId="2CF7B7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777B651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4986DE7" w:rsidTr="04986DE7" w14:paraId="7570450B">
        <w:trPr>
          <w:trHeight w:val="300"/>
        </w:trPr>
        <w:tc>
          <w:tcPr>
            <w:tcW w:w="851" w:type="dxa"/>
            <w:tcMar/>
            <w:vAlign w:val="center"/>
          </w:tcPr>
          <w:p w:rsidR="024BC8C1" w:rsidP="04986DE7" w:rsidRDefault="024BC8C1" w14:paraId="104D8D4F" w14:textId="75410E17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024BC8C1">
              <w:rPr>
                <w:rFonts w:ascii="Times New Roman" w:hAnsi="Times New Roman"/>
                <w:sz w:val="24"/>
                <w:szCs w:val="24"/>
              </w:rPr>
              <w:t>XIV</w:t>
            </w:r>
          </w:p>
        </w:tc>
        <w:tc>
          <w:tcPr>
            <w:tcW w:w="8829" w:type="dxa"/>
            <w:tcMar/>
          </w:tcPr>
          <w:p w:rsidR="024BC8C1" w:rsidP="04986DE7" w:rsidRDefault="024BC8C1" w14:paraId="392F9799" w14:textId="61CBF751">
            <w:pPr>
              <w:pStyle w:val="Normal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4986DE7" w:rsidR="024BC8C1">
              <w:rPr>
                <w:rFonts w:ascii="Times New Roman" w:hAnsi="Times New Roman"/>
                <w:sz w:val="24"/>
                <w:szCs w:val="24"/>
              </w:rPr>
              <w:t>Evaluarea curriculumului</w:t>
            </w:r>
          </w:p>
        </w:tc>
        <w:tc>
          <w:tcPr>
            <w:tcW w:w="857" w:type="dxa"/>
            <w:tcMar/>
            <w:vAlign w:val="center"/>
          </w:tcPr>
          <w:p w:rsidR="024BC8C1" w:rsidP="04986DE7" w:rsidRDefault="024BC8C1" w14:paraId="5448B5C9" w14:textId="3999F052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4986DE7" w:rsidR="024BC8C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8834CF" w:rsidTr="04986DE7" w14:paraId="57D01962" w14:textId="77777777">
        <w:trPr/>
        <w:tc>
          <w:tcPr>
            <w:tcW w:w="851" w:type="dxa"/>
            <w:tcMar/>
          </w:tcPr>
          <w:p w:rsidRPr="00CD1FC7" w:rsidR="008834CF" w:rsidP="008834CF" w:rsidRDefault="008834CF" w14:paraId="525731DE" w14:textId="1817C1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  <w:tcMar/>
          </w:tcPr>
          <w:p w:rsidRPr="00CD1FC7" w:rsidR="008834CF" w:rsidP="008834CF" w:rsidRDefault="008834CF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tcMar/>
          </w:tcPr>
          <w:p w:rsidRPr="00CD1FC7" w:rsidR="008834CF" w:rsidP="008834CF" w:rsidRDefault="008834CF" w14:paraId="664A9F59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CD1FC7" w:rsidR="008834CF" w:rsidTr="04986DE7" w14:paraId="210E37E8" w14:textId="77777777">
        <w:trPr/>
        <w:tc>
          <w:tcPr>
            <w:tcW w:w="10537" w:type="dxa"/>
            <w:gridSpan w:val="3"/>
            <w:tcMar/>
          </w:tcPr>
          <w:p w:rsidRPr="00CD1FC7" w:rsidR="008834CF" w:rsidP="008834CF" w:rsidRDefault="008834CF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Bibliografie:</w:t>
            </w:r>
          </w:p>
          <w:p w:rsidRPr="00CD1FC7" w:rsidR="0083335E" w:rsidP="008834CF" w:rsidRDefault="0083335E" w14:paraId="13BC26F3" w14:textId="0FD176FF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lastRenderedPageBreak/>
              <w:t>Soare Emanuel, Teoria și metodologia evaluării, Suport de curs electronic, link:</w:t>
            </w:r>
            <w:r w:rsidRPr="00CD1FC7">
              <w:rPr>
                <w:rFonts w:ascii="Times New Roman" w:hAnsi="Times New Roman"/>
                <w:i/>
                <w:iCs/>
              </w:rPr>
              <w:t xml:space="preserve"> </w:t>
            </w:r>
            <w:r w:rsidRPr="00CD1FC7" w:rsidR="00D4321A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CD1FC7" w:rsidR="00CD1FC7" w:rsidP="00CD1FC7" w:rsidRDefault="00CD1FC7" w14:paraId="324E0E1A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Boca, C. (Coord.). (2020). Educație timpurie nivel preșcolar. Repere metodologice pentru consolidarea achizițiilor din anul școlar 2019-2020. București: C.N.P.E.E., E.D.P. S.A.</w:t>
            </w:r>
          </w:p>
          <w:p w:rsidRPr="00CD1FC7" w:rsidR="00CD1FC7" w:rsidP="00CD1FC7" w:rsidRDefault="00CD1FC7" w14:paraId="777FD4D5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CD1FC7">
              <w:rPr>
                <w:rFonts w:ascii="Times New Roman" w:hAnsi="Times New Roman"/>
              </w:rPr>
              <w:t>Bocoș</w:t>
            </w:r>
            <w:proofErr w:type="spellEnd"/>
            <w:r w:rsidRPr="00CD1FC7">
              <w:rPr>
                <w:rFonts w:ascii="Times New Roman" w:hAnsi="Times New Roman"/>
              </w:rPr>
              <w:t>, M., &amp; Jucan, D. (2008). Fundamentele pedagogiei. Teoria și metodologia curriculumului. Repere și instrumente didactice pentru formarea profesorilor. Pitești: Ed. Paralela 45.</w:t>
            </w:r>
          </w:p>
          <w:p w:rsidRPr="00CD1FC7" w:rsidR="00CD1FC7" w:rsidP="00CD1FC7" w:rsidRDefault="00CD1FC7" w14:paraId="7E14E3F7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Ciolan, L. (2008). Învățarea integrată. Fundamente pentru un curriculum </w:t>
            </w:r>
            <w:proofErr w:type="spellStart"/>
            <w:r w:rsidRPr="00CD1FC7">
              <w:rPr>
                <w:rFonts w:ascii="Times New Roman" w:hAnsi="Times New Roman"/>
              </w:rPr>
              <w:t>transdisciplinar</w:t>
            </w:r>
            <w:proofErr w:type="spellEnd"/>
            <w:r w:rsidRPr="00CD1FC7">
              <w:rPr>
                <w:rFonts w:ascii="Times New Roman" w:hAnsi="Times New Roman"/>
              </w:rPr>
              <w:t>. Iași: Ed. Polirom.</w:t>
            </w:r>
          </w:p>
          <w:p w:rsidRPr="00CD1FC7" w:rsidR="00CD1FC7" w:rsidP="00CD1FC7" w:rsidRDefault="00CD1FC7" w14:paraId="027A6CDA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Cristea, S. (Coord.). (2006). Curriculum pedagogic. Vol. I. București: E.D.P.</w:t>
            </w:r>
          </w:p>
          <w:p w:rsidRPr="00CD1FC7" w:rsidR="00CD1FC7" w:rsidP="00CD1FC7" w:rsidRDefault="00CD1FC7" w14:paraId="2DAE8CE3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Cristea, S. (2023). Curriculum. București: Ed. DPH.</w:t>
            </w:r>
          </w:p>
          <w:p w:rsidRPr="00CD1FC7" w:rsidR="00CD1FC7" w:rsidP="00CD1FC7" w:rsidRDefault="00CD1FC7" w14:paraId="1C5FA1F5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Ionescu, M. (Coord.), Anghelescu, C., &amp; Boca, C. (2010). Repere fundamentale în învățarea și dezvoltarea timpurie a copilului de la naștere la 7 ani. București: Ed. </w:t>
            </w:r>
            <w:proofErr w:type="spellStart"/>
            <w:r w:rsidRPr="00CD1FC7">
              <w:rPr>
                <w:rFonts w:ascii="Times New Roman" w:hAnsi="Times New Roman"/>
              </w:rPr>
              <w:t>Vanemonde</w:t>
            </w:r>
            <w:proofErr w:type="spellEnd"/>
            <w:r w:rsidRPr="00CD1FC7">
              <w:rPr>
                <w:rFonts w:ascii="Times New Roman" w:hAnsi="Times New Roman"/>
              </w:rPr>
              <w:t>.</w:t>
            </w:r>
          </w:p>
          <w:p w:rsidRPr="00CD1FC7" w:rsidR="00CD1FC7" w:rsidP="00CD1FC7" w:rsidRDefault="00CD1FC7" w14:paraId="1BD4F50B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CD1FC7">
              <w:rPr>
                <w:rFonts w:ascii="Times New Roman" w:hAnsi="Times New Roman"/>
              </w:rPr>
              <w:t>Negreț</w:t>
            </w:r>
            <w:proofErr w:type="spellEnd"/>
            <w:r w:rsidRPr="00CD1FC7">
              <w:rPr>
                <w:rFonts w:ascii="Times New Roman" w:hAnsi="Times New Roman"/>
              </w:rPr>
              <w:t>-Dobridor, I. (2008). Teoria generală a curriculumului educațional. Iași: Ed. Polirom.</w:t>
            </w:r>
          </w:p>
          <w:p w:rsidRPr="00CD1FC7" w:rsidR="00CD1FC7" w:rsidP="00CD1FC7" w:rsidRDefault="00CD1FC7" w14:paraId="53C973F2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Niculescu, R. M. (2010). Curriculum între continuitate și provocare. Brașov: Ed. Universității Transilvania din Brașov.</w:t>
            </w:r>
          </w:p>
          <w:p w:rsidRPr="00CD1FC7" w:rsidR="00CD1FC7" w:rsidP="00CD1FC7" w:rsidRDefault="00CD1FC7" w14:paraId="7271F9A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Palade, E. (Coord.). (2020). Repere pentru proiectarea, actualizarea și evaluarea curriculumului național. Cadrul de referință al curriculumului național. București: Ed. CNPEE.</w:t>
            </w:r>
          </w:p>
          <w:p w:rsidRPr="00CD1FC7" w:rsidR="00CD1FC7" w:rsidP="00CD1FC7" w:rsidRDefault="00CD1FC7" w14:paraId="19838DB5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Pinar, F. W., et al. (2004). </w:t>
            </w:r>
            <w:proofErr w:type="spellStart"/>
            <w:r w:rsidRPr="00CD1FC7">
              <w:rPr>
                <w:rFonts w:ascii="Times New Roman" w:hAnsi="Times New Roman"/>
              </w:rPr>
              <w:t>Understanding</w:t>
            </w:r>
            <w:proofErr w:type="spellEnd"/>
            <w:r w:rsidRPr="00CD1FC7">
              <w:rPr>
                <w:rFonts w:ascii="Times New Roman" w:hAnsi="Times New Roman"/>
              </w:rPr>
              <w:t xml:space="preserve"> curriculum: An </w:t>
            </w:r>
            <w:proofErr w:type="spellStart"/>
            <w:r w:rsidRPr="00CD1FC7">
              <w:rPr>
                <w:rFonts w:ascii="Times New Roman" w:hAnsi="Times New Roman"/>
              </w:rPr>
              <w:t>introduction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to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the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study</w:t>
            </w:r>
            <w:proofErr w:type="spellEnd"/>
            <w:r w:rsidRPr="00CD1FC7">
              <w:rPr>
                <w:rFonts w:ascii="Times New Roman" w:hAnsi="Times New Roman"/>
              </w:rPr>
              <w:t xml:space="preserve"> of </w:t>
            </w:r>
            <w:proofErr w:type="spellStart"/>
            <w:r w:rsidRPr="00CD1FC7">
              <w:rPr>
                <w:rFonts w:ascii="Times New Roman" w:hAnsi="Times New Roman"/>
              </w:rPr>
              <w:t>historical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and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contemporary</w:t>
            </w:r>
            <w:proofErr w:type="spellEnd"/>
            <w:r w:rsidRPr="00CD1FC7">
              <w:rPr>
                <w:rFonts w:ascii="Times New Roman" w:hAnsi="Times New Roman"/>
              </w:rPr>
              <w:t xml:space="preserve"> curriculum </w:t>
            </w:r>
            <w:proofErr w:type="spellStart"/>
            <w:r w:rsidRPr="00CD1FC7">
              <w:rPr>
                <w:rFonts w:ascii="Times New Roman" w:hAnsi="Times New Roman"/>
              </w:rPr>
              <w:t>discourses</w:t>
            </w:r>
            <w:proofErr w:type="spellEnd"/>
            <w:r w:rsidRPr="00CD1FC7">
              <w:rPr>
                <w:rFonts w:ascii="Times New Roman" w:hAnsi="Times New Roman"/>
              </w:rPr>
              <w:t>. New York: Peter Lang.</w:t>
            </w:r>
          </w:p>
          <w:p w:rsidRPr="00CD1FC7" w:rsidR="00CD1FC7" w:rsidP="00CD1FC7" w:rsidRDefault="00CD1FC7" w14:paraId="66E00CFA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Soare, E. (2012). Evoluții ale paradigmei curriculumului în societatea postmodernă. București: E.D.P.</w:t>
            </w:r>
          </w:p>
          <w:p w:rsidRPr="00CD1FC7" w:rsidR="00CD1FC7" w:rsidP="00CD1FC7" w:rsidRDefault="00CD1FC7" w14:paraId="3C5EC3D0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2AEBE5D" w:rsidR="06D0A106">
              <w:rPr>
                <w:rFonts w:ascii="Times New Roman" w:hAnsi="Times New Roman"/>
              </w:rPr>
              <w:t>Teșileanu</w:t>
            </w:r>
            <w:r w:rsidRPr="02AEBE5D" w:rsidR="06D0A106">
              <w:rPr>
                <w:rFonts w:ascii="Times New Roman" w:hAnsi="Times New Roman"/>
              </w:rPr>
              <w:t xml:space="preserve">, A., &amp; </w:t>
            </w:r>
            <w:r w:rsidRPr="02AEBE5D" w:rsidR="06D0A106">
              <w:rPr>
                <w:rFonts w:ascii="Times New Roman" w:hAnsi="Times New Roman"/>
              </w:rPr>
              <w:t>Fartușnic</w:t>
            </w:r>
            <w:r w:rsidRPr="02AEBE5D" w:rsidR="06D0A106">
              <w:rPr>
                <w:rFonts w:ascii="Times New Roman" w:hAnsi="Times New Roman"/>
              </w:rPr>
              <w:t>, C. (Coord.). (2023). Ghid metodologic pentru managementul curriculumului în învățământul primar și gimnazial. București: Editura CNPEE.</w:t>
            </w:r>
          </w:p>
          <w:p w:rsidR="1550FB12" w:rsidP="02AEBE5D" w:rsidRDefault="1550FB12" w14:paraId="27FB349D" w14:textId="3E8CEB8C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2AEBE5D" w:rsidR="1550FB12">
              <w:rPr>
                <w:rFonts w:ascii="Times New Roman" w:hAnsi="Times New Roman"/>
              </w:rPr>
              <w:t>Tudor, S.-L. (2014). Teoria curriculumului – suport de curs. Craiova: Ed. Sitech.</w:t>
            </w:r>
          </w:p>
          <w:p w:rsidRPr="00CD1FC7" w:rsidR="008834CF" w:rsidP="00CD1FC7" w:rsidRDefault="00CD1FC7" w14:paraId="14F5496B" w14:textId="1A8AD91B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***Ministerul Educației. (2019). Curriculum pentru educația timpurie. București: </w:t>
            </w:r>
            <w:proofErr w:type="spellStart"/>
            <w:r w:rsidRPr="00CD1FC7">
              <w:rPr>
                <w:rFonts w:ascii="Times New Roman" w:hAnsi="Times New Roman"/>
              </w:rPr>
              <w:t>MEd</w:t>
            </w:r>
            <w:proofErr w:type="spellEnd"/>
            <w:r w:rsidRPr="00CD1FC7">
              <w:rPr>
                <w:rFonts w:ascii="Times New Roman" w:hAnsi="Times New Roman"/>
              </w:rPr>
              <w:t>.</w:t>
            </w:r>
          </w:p>
        </w:tc>
      </w:tr>
    </w:tbl>
    <w:p w:rsidRPr="00CD1FC7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D1FC7" w:rsidR="00AD6760" w:rsidTr="04986DE7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tcMar/>
            <w:vAlign w:val="center"/>
          </w:tcPr>
          <w:p w:rsidRPr="00CD1FC7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D1FC7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D1FC7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D1FC7" w:rsidR="00AD6760" w:rsidTr="04986DE7" w14:paraId="6B577D84" w14:textId="77777777">
        <w:trPr>
          <w:trHeight w:val="310"/>
          <w:jc w:val="center"/>
        </w:trPr>
        <w:tc>
          <w:tcPr>
            <w:tcW w:w="850" w:type="dxa"/>
            <w:tcMar/>
            <w:vAlign w:val="center"/>
          </w:tcPr>
          <w:p w:rsidRPr="00CD1FC7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tcMar/>
            <w:vAlign w:val="center"/>
          </w:tcPr>
          <w:p w:rsidRPr="00CD1FC7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D1FC7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tcMar/>
            <w:vAlign w:val="center"/>
          </w:tcPr>
          <w:p w:rsidRPr="00CD1FC7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D1FC7" w:rsidR="00AD6760" w:rsidTr="04986DE7" w14:paraId="10F798F8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AD6760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33FD776F" w14:noSpellErr="1" w14:textId="1C0C93A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4005F323">
              <w:rPr>
                <w:rFonts w:ascii="Times New Roman" w:hAnsi="Times New Roman"/>
                <w:sz w:val="24"/>
                <w:szCs w:val="24"/>
              </w:rPr>
              <w:t>Conceptul de curriculum - semnificație, evoluție, implicații practice</w:t>
            </w:r>
          </w:p>
        </w:tc>
        <w:tc>
          <w:tcPr>
            <w:tcW w:w="895" w:type="dxa"/>
            <w:tcMar/>
            <w:vAlign w:val="center"/>
          </w:tcPr>
          <w:p w:rsidRPr="00EC00D3" w:rsidR="00AD6760" w:rsidP="000B3BD0" w:rsidRDefault="00EC00D3" w14:paraId="1DDBB691" w14:textId="4127C3B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41A147A3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AD6760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67CC1DCC" w14:textId="26CB84A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431DB727">
              <w:rPr>
                <w:rFonts w:ascii="Times New Roman" w:hAnsi="Times New Roman"/>
                <w:sz w:val="24"/>
                <w:szCs w:val="24"/>
              </w:rPr>
              <w:t xml:space="preserve">Produse curriculare (plan de </w:t>
            </w:r>
            <w:r w:rsidRPr="04986DE7" w:rsidR="431DB727">
              <w:rPr>
                <w:rFonts w:ascii="Times New Roman" w:hAnsi="Times New Roman"/>
                <w:sz w:val="24"/>
                <w:szCs w:val="24"/>
              </w:rPr>
              <w:t>învăţământ</w:t>
            </w:r>
            <w:r w:rsidRPr="04986DE7" w:rsidR="431DB727">
              <w:rPr>
                <w:rFonts w:ascii="Times New Roman" w:hAnsi="Times New Roman"/>
                <w:sz w:val="24"/>
                <w:szCs w:val="24"/>
              </w:rPr>
              <w:t>, programă</w:t>
            </w:r>
            <w:r w:rsidRPr="04986DE7" w:rsidR="6C66742C">
              <w:rPr>
                <w:rFonts w:ascii="Times New Roman" w:hAnsi="Times New Roman"/>
                <w:sz w:val="24"/>
                <w:szCs w:val="24"/>
              </w:rPr>
              <w:t xml:space="preserve"> școlară</w:t>
            </w:r>
            <w:r w:rsidRPr="04986DE7" w:rsidR="431DB727">
              <w:rPr>
                <w:rFonts w:ascii="Times New Roman" w:hAnsi="Times New Roman"/>
                <w:sz w:val="24"/>
                <w:szCs w:val="24"/>
              </w:rPr>
              <w:t>, manual, auxiliare, orar</w:t>
            </w:r>
            <w:r w:rsidRPr="04986DE7" w:rsidR="2575C7BA">
              <w:rPr>
                <w:rFonts w:ascii="Times New Roman" w:hAnsi="Times New Roman"/>
                <w:sz w:val="24"/>
                <w:szCs w:val="24"/>
              </w:rPr>
              <w:t xml:space="preserve"> școlar, planificare calendaristică</w:t>
            </w:r>
            <w:r w:rsidRPr="04986DE7" w:rsidR="431DB727">
              <w:rPr>
                <w:rFonts w:ascii="Times New Roman" w:hAnsi="Times New Roman"/>
                <w:sz w:val="24"/>
                <w:szCs w:val="24"/>
              </w:rPr>
              <w:t xml:space="preserve"> etc.)</w:t>
            </w:r>
            <w:r w:rsidRPr="04986DE7" w:rsidR="5079F14D">
              <w:rPr>
                <w:rFonts w:ascii="Times New Roman" w:hAnsi="Times New Roman"/>
                <w:sz w:val="24"/>
                <w:szCs w:val="24"/>
              </w:rPr>
              <w:t xml:space="preserve"> - exemple, aplicații</w:t>
            </w:r>
          </w:p>
        </w:tc>
        <w:tc>
          <w:tcPr>
            <w:tcW w:w="895" w:type="dxa"/>
            <w:tcMar/>
            <w:vAlign w:val="center"/>
          </w:tcPr>
          <w:p w:rsidRPr="00EC00D3" w:rsidR="00AD6760" w:rsidP="000B3BD0" w:rsidRDefault="00EC00D3" w14:paraId="1CA0030A" w14:textId="2D8D3B8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30975062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AD6760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10FEC278" w14:textId="7AA70A2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265425AC">
              <w:rPr>
                <w:rFonts w:ascii="Times New Roman" w:hAnsi="Times New Roman"/>
                <w:sz w:val="24"/>
                <w:szCs w:val="24"/>
              </w:rPr>
              <w:t>Tipuri de curriculum: nucleu, extins, elaborat ascuns</w:t>
            </w:r>
            <w:r w:rsidRPr="04986DE7" w:rsidR="427E3E18">
              <w:rPr>
                <w:rFonts w:ascii="Times New Roman" w:hAnsi="Times New Roman"/>
                <w:sz w:val="24"/>
                <w:szCs w:val="24"/>
              </w:rPr>
              <w:t xml:space="preserve"> - exemple</w:t>
            </w:r>
          </w:p>
        </w:tc>
        <w:tc>
          <w:tcPr>
            <w:tcW w:w="895" w:type="dxa"/>
            <w:tcMar/>
            <w:vAlign w:val="center"/>
          </w:tcPr>
          <w:p w:rsidRPr="00EC00D3" w:rsidR="00AD6760" w:rsidP="000B3BD0" w:rsidRDefault="00EC00D3" w14:paraId="18773775" w14:textId="1E3236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58CF6DBE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CE5598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4</w:t>
            </w:r>
            <w:r w:rsidRPr="00CD1FC7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5824CB1E" w14:textId="1470BC7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7DF6B803">
              <w:rPr>
                <w:rFonts w:ascii="Times New Roman" w:hAnsi="Times New Roman"/>
                <w:sz w:val="24"/>
                <w:szCs w:val="24"/>
              </w:rPr>
              <w:t>Formularea obiectivelor operaționale - aplicații</w:t>
            </w:r>
            <w:r w:rsidRPr="04986DE7" w:rsidR="4FB7F69B">
              <w:rPr>
                <w:rFonts w:ascii="Times New Roman" w:hAnsi="Times New Roman"/>
                <w:sz w:val="24"/>
                <w:szCs w:val="24"/>
              </w:rPr>
              <w:t xml:space="preserve"> practice</w:t>
            </w:r>
          </w:p>
        </w:tc>
        <w:tc>
          <w:tcPr>
            <w:tcW w:w="895" w:type="dxa"/>
            <w:tcMar/>
            <w:vAlign w:val="center"/>
          </w:tcPr>
          <w:p w:rsidRPr="00EC00D3" w:rsidR="00AD6760" w:rsidP="000B3BD0" w:rsidRDefault="00EC00D3" w14:paraId="169121EE" w14:textId="075F3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64E74640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CE5598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5</w:t>
            </w:r>
            <w:r w:rsidRPr="00CD1FC7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4EDFF5DE" w14:noSpellErr="1" w14:textId="03E0FD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687DB1B2">
              <w:rPr>
                <w:rFonts w:ascii="Times New Roman" w:hAnsi="Times New Roman"/>
                <w:sz w:val="24"/>
                <w:szCs w:val="24"/>
              </w:rPr>
              <w:t>E</w:t>
            </w:r>
            <w:r w:rsidRPr="04986DE7" w:rsidR="0E2FC25D">
              <w:rPr>
                <w:rFonts w:ascii="Times New Roman" w:hAnsi="Times New Roman"/>
                <w:sz w:val="24"/>
                <w:szCs w:val="24"/>
              </w:rPr>
              <w:t xml:space="preserve">tape în proiectarea </w:t>
            </w:r>
            <w:r w:rsidRPr="04986DE7" w:rsidR="5EF31079">
              <w:rPr>
                <w:rFonts w:ascii="Times New Roman" w:hAnsi="Times New Roman"/>
                <w:sz w:val="24"/>
                <w:szCs w:val="24"/>
              </w:rPr>
              <w:t>lecție</w:t>
            </w:r>
            <w:r w:rsidRPr="04986DE7" w:rsidR="0E2FC25D">
              <w:rPr>
                <w:rFonts w:ascii="Times New Roman" w:hAnsi="Times New Roman"/>
                <w:sz w:val="24"/>
                <w:szCs w:val="24"/>
              </w:rPr>
              <w:t xml:space="preserve">i - </w:t>
            </w:r>
            <w:r w:rsidRPr="04986DE7" w:rsidR="564B4D2C">
              <w:rPr>
                <w:rFonts w:ascii="Times New Roman" w:hAnsi="Times New Roman"/>
                <w:sz w:val="24"/>
                <w:szCs w:val="24"/>
              </w:rPr>
              <w:t>exemple</w:t>
            </w:r>
            <w:r w:rsidRPr="04986DE7" w:rsidR="7ABCE92B">
              <w:rPr>
                <w:rFonts w:ascii="Times New Roman" w:hAnsi="Times New Roman"/>
                <w:sz w:val="24"/>
                <w:szCs w:val="24"/>
              </w:rPr>
              <w:t>, aplicații practice</w:t>
            </w:r>
          </w:p>
        </w:tc>
        <w:tc>
          <w:tcPr>
            <w:tcW w:w="895" w:type="dxa"/>
            <w:tcMar/>
          </w:tcPr>
          <w:p w:rsidRPr="00EC00D3" w:rsidR="00AD6760" w:rsidP="000B3BD0" w:rsidRDefault="00EC00D3" w14:paraId="00E82530" w14:textId="6A24A4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35C80DE4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AD6760" w:rsidP="000B3BD0" w:rsidRDefault="00CE5598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6</w:t>
            </w:r>
            <w:r w:rsidRPr="00CD1FC7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D1FC7" w:rsidR="00AD6760" w:rsidP="00EC00D3" w:rsidRDefault="00EC00D3" w14:paraId="7DFE5BEA" w14:noSpellErr="1" w14:textId="2EC3587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1C23F14D">
              <w:rPr>
                <w:rFonts w:ascii="Times New Roman" w:hAnsi="Times New Roman"/>
                <w:sz w:val="24"/>
                <w:szCs w:val="24"/>
              </w:rPr>
              <w:t>Lecția cu conținut integrat - exemple</w:t>
            </w:r>
          </w:p>
        </w:tc>
        <w:tc>
          <w:tcPr>
            <w:tcW w:w="895" w:type="dxa"/>
            <w:tcMar/>
          </w:tcPr>
          <w:p w:rsidRPr="00EC00D3" w:rsidR="00AD6760" w:rsidP="000B3BD0" w:rsidRDefault="00EC00D3" w14:paraId="22190B02" w14:textId="1AD1F2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E76695" w:rsidTr="04986DE7" w14:paraId="5550C1D7" w14:textId="77777777">
        <w:trPr>
          <w:trHeight w:val="310"/>
          <w:jc w:val="center"/>
        </w:trPr>
        <w:tc>
          <w:tcPr>
            <w:tcW w:w="850" w:type="dxa"/>
            <w:tcMar/>
          </w:tcPr>
          <w:p w:rsidRPr="00CD1FC7" w:rsidR="00E76695" w:rsidP="000B3BD0" w:rsidRDefault="00CE5598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Mar/>
          </w:tcPr>
          <w:p w:rsidRPr="00CD1FC7" w:rsidR="00E76695" w:rsidP="04986DE7" w:rsidRDefault="00EC00D3" w14:paraId="12C93C13" w14:textId="3658E8B8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4986DE7" w:rsidR="7846CD30">
              <w:rPr>
                <w:rFonts w:ascii="Times New Roman" w:hAnsi="Times New Roman"/>
                <w:sz w:val="24"/>
                <w:szCs w:val="24"/>
              </w:rPr>
              <w:t xml:space="preserve">Curriculum la decizia școlii - </w:t>
            </w:r>
            <w:r w:rsidRPr="04986DE7" w:rsidR="7846CD30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</w:tc>
        <w:tc>
          <w:tcPr>
            <w:tcW w:w="895" w:type="dxa"/>
            <w:tcMar/>
          </w:tcPr>
          <w:p w:rsidRPr="00EC00D3" w:rsidR="00E76695" w:rsidP="000B3BD0" w:rsidRDefault="00EC00D3" w14:paraId="4D126245" w14:textId="0345B0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D1FC7" w:rsidR="00AD6760" w:rsidTr="04986DE7" w14:paraId="73EE7879" w14:textId="77777777">
        <w:trPr>
          <w:jc w:val="center"/>
        </w:trPr>
        <w:tc>
          <w:tcPr>
            <w:tcW w:w="850" w:type="dxa"/>
            <w:tcMar/>
          </w:tcPr>
          <w:p w:rsidRPr="00CD1FC7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Mar/>
          </w:tcPr>
          <w:p w:rsidRPr="00CD1FC7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  <w:tcMar/>
          </w:tcPr>
          <w:p w:rsidRPr="00CD1FC7" w:rsidR="00AD6760" w:rsidP="000B3BD0" w:rsidRDefault="009F14B8" w14:paraId="70BF3F5B" w14:textId="434A1D6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1FC7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CD1FC7" w:rsidR="00CD1FC7" w:rsidTr="04986DE7" w14:paraId="4A9FE7DB" w14:textId="77777777">
        <w:trPr>
          <w:trHeight w:val="980"/>
          <w:jc w:val="center"/>
        </w:trPr>
        <w:tc>
          <w:tcPr>
            <w:tcW w:w="10485" w:type="dxa"/>
            <w:gridSpan w:val="3"/>
            <w:tcMar/>
          </w:tcPr>
          <w:p w:rsidRPr="00CD1FC7" w:rsidR="00CD1FC7" w:rsidP="00CD1FC7" w:rsidRDefault="00CD1FC7" w14:paraId="50031C91" w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Bibliografie:</w:t>
            </w:r>
          </w:p>
          <w:p w:rsidRPr="00CD1FC7" w:rsidR="00CD1FC7" w:rsidP="00CD1FC7" w:rsidRDefault="00CD1FC7" w14:paraId="226BD7AB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t>Soare Emanuel, Teoria și metodologia evaluării, Suport de curs electronic, link:</w:t>
            </w:r>
            <w:r w:rsidRPr="00CD1FC7">
              <w:rPr>
                <w:rFonts w:ascii="Times New Roman" w:hAnsi="Times New Roman"/>
                <w:i/>
                <w:iCs/>
              </w:rPr>
              <w:t xml:space="preserve"> </w:t>
            </w:r>
            <w:r w:rsidRPr="00CD1FC7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CD1FC7" w:rsidR="00CD1FC7" w:rsidP="00CD1FC7" w:rsidRDefault="00CD1FC7" w14:paraId="1E3D91AA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Boca, C. (Coord.). (2020). Educație timpurie nivel preșcolar. Repere metodologice pentru consolidarea achizițiilor din anul școlar 2019-2020. București: C.N.P.E.E., E.D.P. S.A.</w:t>
            </w:r>
          </w:p>
          <w:p w:rsidRPr="00CD1FC7" w:rsidR="00CD1FC7" w:rsidP="00CD1FC7" w:rsidRDefault="00CD1FC7" w14:paraId="3B09F8BB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CD1FC7">
              <w:rPr>
                <w:rFonts w:ascii="Times New Roman" w:hAnsi="Times New Roman"/>
              </w:rPr>
              <w:t>Bocoș</w:t>
            </w:r>
            <w:proofErr w:type="spellEnd"/>
            <w:r w:rsidRPr="00CD1FC7">
              <w:rPr>
                <w:rFonts w:ascii="Times New Roman" w:hAnsi="Times New Roman"/>
              </w:rPr>
              <w:t>, M., &amp; Jucan, D. (2008). Fundamentele pedagogiei. Teoria și metodologia curriculumului. Repere și instrumente didactice pentru formarea profesorilor. Pitești: Ed. Paralela 45.</w:t>
            </w:r>
          </w:p>
          <w:p w:rsidRPr="00CD1FC7" w:rsidR="00CD1FC7" w:rsidP="00CD1FC7" w:rsidRDefault="00CD1FC7" w14:paraId="0897ECD6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Ciolan, L. (2008). Învățarea integrată. Fundamente pentru un curriculum </w:t>
            </w:r>
            <w:proofErr w:type="spellStart"/>
            <w:r w:rsidRPr="00CD1FC7">
              <w:rPr>
                <w:rFonts w:ascii="Times New Roman" w:hAnsi="Times New Roman"/>
              </w:rPr>
              <w:t>transdisciplinar</w:t>
            </w:r>
            <w:proofErr w:type="spellEnd"/>
            <w:r w:rsidRPr="00CD1FC7">
              <w:rPr>
                <w:rFonts w:ascii="Times New Roman" w:hAnsi="Times New Roman"/>
              </w:rPr>
              <w:t>. Iași: Ed. Polirom.</w:t>
            </w:r>
          </w:p>
          <w:p w:rsidRPr="00CD1FC7" w:rsidR="00CD1FC7" w:rsidP="00CD1FC7" w:rsidRDefault="00CD1FC7" w14:paraId="47658B7C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Cristea, S. (Coord.). (2006). Curriculum pedagogic. Vol. I. București: E.D.P.</w:t>
            </w:r>
          </w:p>
          <w:p w:rsidRPr="00CD1FC7" w:rsidR="00CD1FC7" w:rsidP="00CD1FC7" w:rsidRDefault="00CD1FC7" w14:paraId="1DA4E14D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Cristea, S. (2023). Curriculum. București: Ed. DPH.</w:t>
            </w:r>
          </w:p>
          <w:p w:rsidRPr="00CD1FC7" w:rsidR="00CD1FC7" w:rsidP="00CD1FC7" w:rsidRDefault="00CD1FC7" w14:paraId="596404DD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Ionescu, M. (Coord.), Anghelescu, C., &amp; Boca, C. (2010). Repere fundamentale în învățarea și dezvoltarea timpurie a copilului de la naștere la 7 ani. București: Ed. </w:t>
            </w:r>
            <w:proofErr w:type="spellStart"/>
            <w:r w:rsidRPr="00CD1FC7">
              <w:rPr>
                <w:rFonts w:ascii="Times New Roman" w:hAnsi="Times New Roman"/>
              </w:rPr>
              <w:t>Vanemonde</w:t>
            </w:r>
            <w:proofErr w:type="spellEnd"/>
            <w:r w:rsidRPr="00CD1FC7">
              <w:rPr>
                <w:rFonts w:ascii="Times New Roman" w:hAnsi="Times New Roman"/>
              </w:rPr>
              <w:t>.</w:t>
            </w:r>
          </w:p>
          <w:p w:rsidRPr="00CD1FC7" w:rsidR="00CD1FC7" w:rsidP="00CD1FC7" w:rsidRDefault="00CD1FC7" w14:paraId="6D1B6D78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CD1FC7">
              <w:rPr>
                <w:rFonts w:ascii="Times New Roman" w:hAnsi="Times New Roman"/>
              </w:rPr>
              <w:t>Negreț</w:t>
            </w:r>
            <w:proofErr w:type="spellEnd"/>
            <w:r w:rsidRPr="00CD1FC7">
              <w:rPr>
                <w:rFonts w:ascii="Times New Roman" w:hAnsi="Times New Roman"/>
              </w:rPr>
              <w:t>-Dobridor, I. (2008). Teoria generală a curriculumului educațional. Iași: Ed. Polirom.</w:t>
            </w:r>
          </w:p>
          <w:p w:rsidRPr="00CD1FC7" w:rsidR="00CD1FC7" w:rsidP="00CD1FC7" w:rsidRDefault="00CD1FC7" w14:paraId="504396F8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Niculescu, R. M. (2010). Curriculum între continuitate și provocare. Brașov: Ed. Universității Transilvania din Brașov.</w:t>
            </w:r>
          </w:p>
          <w:p w:rsidRPr="00CD1FC7" w:rsidR="00CD1FC7" w:rsidP="00CD1FC7" w:rsidRDefault="00CD1FC7" w14:paraId="4C038408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lastRenderedPageBreak/>
              <w:t>Palade, E. (Coord.). (2020). Repere pentru proiectarea, actualizarea și evaluarea curriculumului național. Cadrul de referință al curriculumului național. București: Ed. CNPEE.</w:t>
            </w:r>
          </w:p>
          <w:p w:rsidRPr="00CD1FC7" w:rsidR="00CD1FC7" w:rsidP="00CD1FC7" w:rsidRDefault="00CD1FC7" w14:paraId="3DECFBE0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 xml:space="preserve">Pinar, F. W., et al. (2004). </w:t>
            </w:r>
            <w:proofErr w:type="spellStart"/>
            <w:r w:rsidRPr="00CD1FC7">
              <w:rPr>
                <w:rFonts w:ascii="Times New Roman" w:hAnsi="Times New Roman"/>
              </w:rPr>
              <w:t>Understanding</w:t>
            </w:r>
            <w:proofErr w:type="spellEnd"/>
            <w:r w:rsidRPr="00CD1FC7">
              <w:rPr>
                <w:rFonts w:ascii="Times New Roman" w:hAnsi="Times New Roman"/>
              </w:rPr>
              <w:t xml:space="preserve"> curriculum: An </w:t>
            </w:r>
            <w:proofErr w:type="spellStart"/>
            <w:r w:rsidRPr="00CD1FC7">
              <w:rPr>
                <w:rFonts w:ascii="Times New Roman" w:hAnsi="Times New Roman"/>
              </w:rPr>
              <w:t>introduction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to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the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study</w:t>
            </w:r>
            <w:proofErr w:type="spellEnd"/>
            <w:r w:rsidRPr="00CD1FC7">
              <w:rPr>
                <w:rFonts w:ascii="Times New Roman" w:hAnsi="Times New Roman"/>
              </w:rPr>
              <w:t xml:space="preserve"> of </w:t>
            </w:r>
            <w:proofErr w:type="spellStart"/>
            <w:r w:rsidRPr="00CD1FC7">
              <w:rPr>
                <w:rFonts w:ascii="Times New Roman" w:hAnsi="Times New Roman"/>
              </w:rPr>
              <w:t>historical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and</w:t>
            </w:r>
            <w:proofErr w:type="spellEnd"/>
            <w:r w:rsidRPr="00CD1FC7">
              <w:rPr>
                <w:rFonts w:ascii="Times New Roman" w:hAnsi="Times New Roman"/>
              </w:rPr>
              <w:t xml:space="preserve"> </w:t>
            </w:r>
            <w:proofErr w:type="spellStart"/>
            <w:r w:rsidRPr="00CD1FC7">
              <w:rPr>
                <w:rFonts w:ascii="Times New Roman" w:hAnsi="Times New Roman"/>
              </w:rPr>
              <w:t>contemporary</w:t>
            </w:r>
            <w:proofErr w:type="spellEnd"/>
            <w:r w:rsidRPr="00CD1FC7">
              <w:rPr>
                <w:rFonts w:ascii="Times New Roman" w:hAnsi="Times New Roman"/>
              </w:rPr>
              <w:t xml:space="preserve"> curriculum </w:t>
            </w:r>
            <w:proofErr w:type="spellStart"/>
            <w:r w:rsidRPr="00CD1FC7">
              <w:rPr>
                <w:rFonts w:ascii="Times New Roman" w:hAnsi="Times New Roman"/>
              </w:rPr>
              <w:t>discourses</w:t>
            </w:r>
            <w:proofErr w:type="spellEnd"/>
            <w:r w:rsidRPr="00CD1FC7">
              <w:rPr>
                <w:rFonts w:ascii="Times New Roman" w:hAnsi="Times New Roman"/>
              </w:rPr>
              <w:t>. New York: Peter Lang.</w:t>
            </w:r>
          </w:p>
          <w:p w:rsidRPr="00CD1FC7" w:rsidR="00CD1FC7" w:rsidP="00CD1FC7" w:rsidRDefault="00CD1FC7" w14:paraId="47879977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D1FC7">
              <w:rPr>
                <w:rFonts w:ascii="Times New Roman" w:hAnsi="Times New Roman"/>
              </w:rPr>
              <w:t>Soare, E. (2012). Evoluții ale paradigmei curriculumului în societatea postmodernă. București: E.D.P.</w:t>
            </w:r>
          </w:p>
          <w:p w:rsidRPr="00CD1FC7" w:rsidR="00CD1FC7" w:rsidP="00CD1FC7" w:rsidRDefault="00CD1FC7" w14:paraId="381742F2" w14:textId="77777777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2AEBE5D" w:rsidR="06D0A106">
              <w:rPr>
                <w:rFonts w:ascii="Times New Roman" w:hAnsi="Times New Roman"/>
              </w:rPr>
              <w:t>Teșileanu</w:t>
            </w:r>
            <w:r w:rsidRPr="02AEBE5D" w:rsidR="06D0A106">
              <w:rPr>
                <w:rFonts w:ascii="Times New Roman" w:hAnsi="Times New Roman"/>
              </w:rPr>
              <w:t xml:space="preserve">, A., &amp; </w:t>
            </w:r>
            <w:r w:rsidRPr="02AEBE5D" w:rsidR="06D0A106">
              <w:rPr>
                <w:rFonts w:ascii="Times New Roman" w:hAnsi="Times New Roman"/>
              </w:rPr>
              <w:t>Fartușnic</w:t>
            </w:r>
            <w:r w:rsidRPr="02AEBE5D" w:rsidR="06D0A106">
              <w:rPr>
                <w:rFonts w:ascii="Times New Roman" w:hAnsi="Times New Roman"/>
              </w:rPr>
              <w:t>, C. (Coord.). (2023). Ghid metodologic pentru managementul curriculumului în învățământul primar și gimnazial. București: Editura CNPEE.</w:t>
            </w:r>
          </w:p>
          <w:p w:rsidRPr="00CD1FC7" w:rsidR="00CD1FC7" w:rsidP="02AEBE5D" w:rsidRDefault="00CD1FC7" w14:paraId="54A30455" w14:textId="111A1B63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2AEBE5D" w:rsidR="3B52454D">
              <w:rPr>
                <w:rFonts w:ascii="Times New Roman" w:hAnsi="Times New Roman"/>
              </w:rPr>
              <w:t xml:space="preserve">Tudor, S.-L. (2014). Teoria curriculumului – suport de curs. Craiova: Ed. </w:t>
            </w:r>
            <w:r w:rsidRPr="02AEBE5D" w:rsidR="3B52454D">
              <w:rPr>
                <w:rFonts w:ascii="Times New Roman" w:hAnsi="Times New Roman"/>
              </w:rPr>
              <w:t>Sitech</w:t>
            </w:r>
            <w:r w:rsidRPr="02AEBE5D" w:rsidR="3B52454D">
              <w:rPr>
                <w:rFonts w:ascii="Times New Roman" w:hAnsi="Times New Roman"/>
              </w:rPr>
              <w:t>.</w:t>
            </w:r>
          </w:p>
          <w:p w:rsidRPr="00CD1FC7" w:rsidR="00CD1FC7" w:rsidP="02AEBE5D" w:rsidRDefault="00CD1FC7" w14:paraId="54BBFB2E" w14:textId="74F269A1">
            <w:pPr>
              <w:pStyle w:val="Listparagraf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2AEBE5D" w:rsidR="06D0A106">
              <w:rPr>
                <w:rFonts w:ascii="Times New Roman" w:hAnsi="Times New Roman"/>
              </w:rPr>
              <w:t xml:space="preserve">***Ministerul Educației. (2019). Curriculum pentru educația timpurie. București: </w:t>
            </w:r>
            <w:r w:rsidRPr="02AEBE5D" w:rsidR="06D0A106">
              <w:rPr>
                <w:rFonts w:ascii="Times New Roman" w:hAnsi="Times New Roman"/>
              </w:rPr>
              <w:t>MEd</w:t>
            </w:r>
            <w:r w:rsidRPr="02AEBE5D" w:rsidR="06D0A106">
              <w:rPr>
                <w:rFonts w:ascii="Times New Roman" w:hAnsi="Times New Roman"/>
              </w:rPr>
              <w:t>.</w:t>
            </w:r>
          </w:p>
        </w:tc>
      </w:tr>
    </w:tbl>
    <w:p w:rsidRPr="00CD1FC7"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D1FC7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1FC7">
        <w:rPr>
          <w:rFonts w:ascii="Times New Roman" w:hAnsi="Times New Roman"/>
          <w:b/>
          <w:bCs/>
          <w:sz w:val="24"/>
          <w:szCs w:val="24"/>
        </w:rPr>
        <w:t>10. Evaluare</w:t>
      </w:r>
    </w:p>
    <w:p w:rsidRPr="00CD1FC7"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D1FC7" w:rsidR="002A0FC9" w:rsidTr="302AB29E" w14:paraId="7D21E95E" w14:textId="77777777">
        <w:tc>
          <w:tcPr>
            <w:tcW w:w="2682" w:type="dxa"/>
            <w:tcMar/>
          </w:tcPr>
          <w:p w:rsidRPr="00CD1FC7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Pr="00CD1FC7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  <w:tcMar/>
          </w:tcPr>
          <w:p w:rsidRPr="00CD1FC7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D1FC7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  <w:tcMar/>
          </w:tcPr>
          <w:p w:rsidRPr="00CD1FC7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D1FC7" w:rsidR="002A0FC9" w:rsidTr="302AB29E" w14:paraId="74C75806" w14:textId="77777777">
        <w:trPr>
          <w:trHeight w:val="135"/>
        </w:trPr>
        <w:tc>
          <w:tcPr>
            <w:tcW w:w="2682" w:type="dxa"/>
            <w:tcMar/>
          </w:tcPr>
          <w:p w:rsidRPr="00CD1FC7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Pr="00CD1FC7" w:rsidR="006E2D3A" w:rsidP="302AB29E" w:rsidRDefault="0066288F" w14:paraId="30F862F5" w14:textId="7B5176B7">
            <w:pPr>
              <w:spacing w:before="0" w:beforeAutospacing="off" w:after="0" w:afterAutospacing="off" w:line="240" w:lineRule="auto"/>
              <w:jc w:val="both"/>
            </w:pPr>
            <w:r w:rsidRPr="302AB29E" w:rsidR="2D4F5278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Corectitudinea şi completitudinea cunoştinţelor</w:t>
            </w:r>
          </w:p>
          <w:p w:rsidRPr="00CD1FC7" w:rsidR="006E2D3A" w:rsidP="302AB29E" w:rsidRDefault="0066288F" w14:paraId="01F775CE" w14:textId="34E0450A">
            <w:pPr>
              <w:spacing w:before="0" w:beforeAutospacing="off" w:after="0" w:afterAutospacing="off" w:line="240" w:lineRule="auto"/>
              <w:jc w:val="both"/>
            </w:pPr>
            <w:r w:rsidRPr="302AB29E" w:rsidR="2D4F5278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Capacitatea de a sintetiza şi aplica cunoştinţele teoretice</w:t>
            </w:r>
          </w:p>
          <w:p w:rsidRPr="00CD1FC7" w:rsidR="006E2D3A" w:rsidP="302AB29E" w:rsidRDefault="0066288F" w14:paraId="7E283627" w14:textId="64D38B62">
            <w:pPr>
              <w:spacing w:before="0" w:beforeAutospacing="off" w:after="0" w:afterAutospacing="off" w:line="240" w:lineRule="auto"/>
              <w:jc w:val="both"/>
            </w:pPr>
            <w:r w:rsidRPr="302AB29E" w:rsidR="2D4F5278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Utilizarea limbajului de specialitate</w:t>
            </w:r>
          </w:p>
          <w:p w:rsidRPr="00CD1FC7" w:rsidR="006E2D3A" w:rsidP="302AB29E" w:rsidRDefault="0066288F" w14:paraId="1705B273" w14:textId="06881EB0">
            <w:pPr>
              <w:pStyle w:val="Normal"/>
              <w:spacing w:after="0" w:line="240" w:lineRule="auto"/>
              <w:rPr>
                <w:rFonts w:ascii="Times New Roman" w:hAnsi="Times New Roman" w:eastAsia="Times New Roman" w:cs="Times New Roman"/>
                <w:noProof w:val="0"/>
                <w:sz w:val="24"/>
                <w:szCs w:val="24"/>
                <w:lang w:val="ro-RO"/>
              </w:rPr>
            </w:pPr>
            <w:r w:rsidRPr="302AB29E" w:rsidR="2D4F5278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Coerenţa logică</w:t>
            </w:r>
          </w:p>
        </w:tc>
        <w:tc>
          <w:tcPr>
            <w:tcW w:w="2012" w:type="dxa"/>
            <w:tcMar/>
          </w:tcPr>
          <w:p w:rsidRPr="00CD1FC7" w:rsidR="002A0FC9" w:rsidP="5B486057" w:rsidRDefault="0066288F" w14:paraId="509BAC5C" w14:textId="189517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tcMar/>
          </w:tcPr>
          <w:p w:rsidRPr="00CD1FC7" w:rsidR="002A0FC9" w:rsidP="000B3BD0" w:rsidRDefault="0066288F" w14:paraId="7F30234E" w14:textId="7DA36E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Pr="00CD1FC7" w:rsidR="002A0FC9" w:rsidTr="302AB29E" w14:paraId="0F7F8DD7" w14:textId="77777777">
        <w:trPr>
          <w:trHeight w:val="135"/>
        </w:trPr>
        <w:tc>
          <w:tcPr>
            <w:tcW w:w="2682" w:type="dxa"/>
            <w:vMerge w:val="restart"/>
            <w:tcMar/>
          </w:tcPr>
          <w:p w:rsidRPr="00CD1FC7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Pr="00CD1FC7" w:rsidR="002A0FC9" w:rsidP="302AB29E" w:rsidRDefault="0066288F" w14:paraId="013FCDF3" w14:textId="7B5176B7">
            <w:pPr>
              <w:spacing w:before="0" w:beforeAutospacing="off" w:after="0" w:afterAutospacing="off" w:line="240" w:lineRule="auto"/>
              <w:jc w:val="both"/>
            </w:pPr>
            <w:r w:rsidRPr="302AB29E" w:rsidR="1BBCA933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Corectitudinea şi completitudinea cunoştinţelor</w:t>
            </w:r>
          </w:p>
          <w:p w:rsidRPr="00CD1FC7" w:rsidR="002A0FC9" w:rsidP="302AB29E" w:rsidRDefault="0066288F" w14:paraId="503A3FD3" w14:textId="34E0450A">
            <w:pPr>
              <w:spacing w:before="0" w:beforeAutospacing="off" w:after="0" w:afterAutospacing="off" w:line="240" w:lineRule="auto"/>
              <w:jc w:val="both"/>
            </w:pPr>
            <w:r w:rsidRPr="302AB29E" w:rsidR="1BBCA933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Capacitatea de a sintetiza şi aplica cunoştinţele teoretice</w:t>
            </w:r>
          </w:p>
          <w:p w:rsidRPr="00CD1FC7" w:rsidR="002A0FC9" w:rsidP="302AB29E" w:rsidRDefault="0066288F" w14:paraId="53D7EBDA" w14:textId="64D38B62">
            <w:pPr>
              <w:spacing w:before="0" w:beforeAutospacing="off" w:after="0" w:afterAutospacing="off" w:line="240" w:lineRule="auto"/>
              <w:jc w:val="both"/>
            </w:pPr>
            <w:r w:rsidRPr="302AB29E" w:rsidR="1BBCA933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Utilizarea limbajului de specialitate</w:t>
            </w:r>
          </w:p>
          <w:p w:rsidRPr="00CD1FC7" w:rsidR="002A0FC9" w:rsidP="302AB29E" w:rsidRDefault="0066288F" w14:paraId="6CF8B18C" w14:textId="30CDF4A4">
            <w:pPr>
              <w:pStyle w:val="Normal"/>
              <w:spacing w:after="0" w:line="240" w:lineRule="auto"/>
              <w:rPr>
                <w:rFonts w:ascii="Times New Roman" w:hAnsi="Times New Roman" w:eastAsia="Times New Roman" w:cs="Times New Roman"/>
                <w:noProof w:val="0"/>
                <w:sz w:val="24"/>
                <w:szCs w:val="24"/>
                <w:lang w:val="ro-RO"/>
              </w:rPr>
            </w:pPr>
            <w:r w:rsidRPr="302AB29E" w:rsidR="1BBCA933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Coerenţa</w:t>
            </w:r>
            <w:r w:rsidRPr="302AB29E" w:rsidR="1BBCA933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 logică</w:t>
            </w:r>
          </w:p>
        </w:tc>
        <w:tc>
          <w:tcPr>
            <w:tcW w:w="2012" w:type="dxa"/>
            <w:tcMar/>
          </w:tcPr>
          <w:p w:rsidRPr="00CD1FC7" w:rsidR="00FD0711" w:rsidP="302AB29E" w:rsidRDefault="0066288F" w14:noSpellErr="1" w14:paraId="4D79732E" w14:textId="189517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02AB29E" w:rsidR="0C639BC8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  <w:p w:rsidRPr="00CD1FC7" w:rsidR="00FD0711" w:rsidP="000B3BD0" w:rsidRDefault="0066288F" w14:paraId="1BC04238" w14:textId="310C8FE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1" w:type="dxa"/>
            <w:tcMar/>
          </w:tcPr>
          <w:p w:rsidRPr="00CD1FC7" w:rsidR="00FD0711" w:rsidP="000B3BD0" w:rsidRDefault="0066288F" w14:paraId="39B929A6" w14:textId="419FE3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25%</w:t>
            </w:r>
          </w:p>
        </w:tc>
      </w:tr>
      <w:tr w:rsidRPr="00CD1FC7" w:rsidR="002A0FC9" w:rsidTr="302AB29E" w14:paraId="2B4116DF" w14:textId="77777777">
        <w:trPr>
          <w:trHeight w:val="135"/>
        </w:trPr>
        <w:tc>
          <w:tcPr>
            <w:tcW w:w="2682" w:type="dxa"/>
            <w:vMerge/>
            <w:tcMar/>
          </w:tcPr>
          <w:p w:rsidRPr="00CD1FC7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Pr="00CD1FC7" w:rsidR="002A0FC9" w:rsidP="38EFF124" w:rsidRDefault="0066288F" w14:paraId="2BE52DD8" w14:textId="17DE2B57">
            <w:pPr>
              <w:spacing w:before="0" w:beforeAutospacing="off" w:after="0" w:afterAutospacing="off" w:line="240" w:lineRule="auto"/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Completitudinea portofoliului</w:t>
            </w:r>
          </w:p>
          <w:p w:rsidRPr="00CD1FC7" w:rsidR="002A0FC9" w:rsidP="38EFF124" w:rsidRDefault="0066288F" w14:paraId="414263DA" w14:textId="6140CA18">
            <w:pPr>
              <w:spacing w:before="0" w:beforeAutospacing="off" w:after="0" w:afterAutospacing="off" w:line="240" w:lineRule="auto"/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Corectitudine în rezolvarea produselor</w:t>
            </w:r>
          </w:p>
          <w:p w:rsidRPr="00CD1FC7" w:rsidR="002A0FC9" w:rsidP="38EFF124" w:rsidRDefault="0066288F" w14:paraId="5BCF51A0" w14:textId="2689A28A">
            <w:pPr>
              <w:spacing w:before="0" w:beforeAutospacing="off" w:after="0" w:afterAutospacing="off" w:line="240" w:lineRule="auto"/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Prezentare și argumentare coerentă a produselor </w:t>
            </w:r>
          </w:p>
          <w:p w:rsidRPr="00CD1FC7" w:rsidR="002A0FC9" w:rsidP="38EFF124" w:rsidRDefault="0066288F" w14:paraId="649B3950" w14:textId="09B01CA1">
            <w:pPr>
              <w:spacing w:before="0" w:beforeAutospacing="off" w:after="0" w:afterAutospacing="off" w:line="240" w:lineRule="auto"/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Complexitatea elaborarii produselor </w:t>
            </w:r>
          </w:p>
          <w:p w:rsidRPr="00CD1FC7" w:rsidR="002A0FC9" w:rsidP="38EFF124" w:rsidRDefault="0066288F" w14:paraId="0FCE4FD8" w14:textId="459AD304">
            <w:pPr>
              <w:spacing w:before="0" w:beforeAutospacing="off" w:after="0" w:afterAutospacing="off" w:line="240" w:lineRule="auto"/>
            </w:pPr>
            <w:r w:rsidRPr="38EFF124" w:rsidR="7364ECBB">
              <w:rPr>
                <w:rFonts w:ascii="Times New Roman" w:hAnsi="Times New Roman" w:eastAsia="Times New Roman" w:cs="Times New Roman"/>
                <w:b w:val="1"/>
                <w:bCs w:val="1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Conținutul portofoliului: </w:t>
            </w:r>
          </w:p>
          <w:p w:rsidRPr="00CD1FC7" w:rsidR="002A0FC9" w:rsidP="38EFF124" w:rsidRDefault="0066288F" w14:paraId="454954CA" w14:textId="041C2F7C">
            <w:pPr>
              <w:pStyle w:val="Listparagraf"/>
              <w:numPr>
                <w:ilvl w:val="0"/>
                <w:numId w:val="30"/>
              </w:numPr>
              <w:spacing w:before="0" w:beforeAutospacing="off" w:after="0" w:afterAutospacing="off" w:line="240" w:lineRule="auto"/>
              <w:ind w:left="720" w:right="0" w:hanging="360"/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Harta conceptuala (activitate individuala /de grup)</w:t>
            </w:r>
          </w:p>
          <w:p w:rsidRPr="00CD1FC7" w:rsidR="002A0FC9" w:rsidP="38EFF124" w:rsidRDefault="0066288F" w14:paraId="395E5A0B" w14:textId="3CA89AEB">
            <w:pPr>
              <w:pStyle w:val="Listparagraf"/>
              <w:numPr>
                <w:ilvl w:val="0"/>
                <w:numId w:val="30"/>
              </w:numPr>
              <w:spacing w:before="0" w:beforeAutospacing="off" w:after="0" w:afterAutospacing="off" w:line="240" w:lineRule="auto"/>
              <w:ind w:left="720" w:right="0" w:hanging="360"/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Proiect didactic / Studiu de caz </w:t>
            </w:r>
          </w:p>
          <w:p w:rsidRPr="00CD1FC7" w:rsidR="002A0FC9" w:rsidP="38EFF124" w:rsidRDefault="0066288F" w14:paraId="2D98452F" w14:textId="4F100771">
            <w:pPr>
              <w:pStyle w:val="Normal"/>
              <w:spacing w:after="0" w:line="240" w:lineRule="auto"/>
              <w:rPr>
                <w:rFonts w:ascii="Times New Roman" w:hAnsi="Times New Roman" w:eastAsia="Times New Roman" w:cs="Times New Roman"/>
                <w:noProof w:val="0"/>
                <w:sz w:val="24"/>
                <w:szCs w:val="24"/>
                <w:lang w:val="ro-RO"/>
              </w:rPr>
            </w:pPr>
            <w:r w:rsidRPr="38EFF124" w:rsidR="7364ECBB">
              <w:rPr>
                <w:rFonts w:ascii="Times New Roman" w:hAnsi="Times New Roman" w:eastAsia="Times New Roman" w:cs="Times New Roman"/>
                <w:noProof w:val="0"/>
                <w:color w:val="000000" w:themeColor="text1" w:themeTint="FF" w:themeShade="FF"/>
                <w:sz w:val="24"/>
                <w:szCs w:val="24"/>
                <w:lang w:val="ro-RO"/>
              </w:rPr>
              <w:t>altele</w:t>
            </w:r>
          </w:p>
        </w:tc>
        <w:tc>
          <w:tcPr>
            <w:tcW w:w="2012" w:type="dxa"/>
            <w:tcMar/>
          </w:tcPr>
          <w:p w:rsidRPr="00CD1FC7" w:rsidR="00FD0711" w:rsidP="000B3BD0" w:rsidRDefault="0066288F" w14:paraId="45A2E07C" w14:textId="6AF023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  <w:tcMar/>
          </w:tcPr>
          <w:p w:rsidRPr="00CD1FC7" w:rsidR="00FD0711" w:rsidP="000B3BD0" w:rsidRDefault="0066288F" w14:paraId="148AC8AB" w14:textId="599929C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25%</w:t>
            </w:r>
          </w:p>
        </w:tc>
      </w:tr>
      <w:tr w:rsidRPr="00CD1FC7" w:rsidR="00FD0711" w:rsidTr="302AB29E" w14:paraId="45DF9D34" w14:textId="77777777">
        <w:tc>
          <w:tcPr>
            <w:tcW w:w="10456" w:type="dxa"/>
            <w:gridSpan w:val="4"/>
            <w:tcMar/>
          </w:tcPr>
          <w:p w:rsidRPr="00CD1FC7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D1FC7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D1FC7" w:rsidR="00FD0711" w:rsidTr="302AB29E" w14:paraId="61E018F6" w14:textId="77777777">
        <w:tc>
          <w:tcPr>
            <w:tcW w:w="10456" w:type="dxa"/>
            <w:gridSpan w:val="4"/>
            <w:tcMar/>
          </w:tcPr>
          <w:p w:rsidRPr="00CD1FC7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Ob</w:t>
            </w:r>
            <w:r w:rsidRPr="00CD1FC7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CD1FC7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Pr="00CD1FC7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CD1FC7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D1FC7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D1FC7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D1FC7" w:rsidR="00072B00" w:rsidTr="02AEBE5D" w14:paraId="78BF18FD" w14:textId="77777777">
        <w:tc>
          <w:tcPr>
            <w:tcW w:w="2207" w:type="dxa"/>
            <w:tcMar/>
          </w:tcPr>
          <w:p w:rsidRPr="00CD1FC7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D1FC7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  <w:tcMar/>
          </w:tcPr>
          <w:p w:rsidRPr="00CD1FC7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D1FC7" w:rsidR="003C6DC8" w:rsidP="000B3BD0" w:rsidRDefault="00DE37CD" w14:paraId="40DB0ACA" w14:textId="6D61695B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  <w:tc>
          <w:tcPr>
            <w:tcW w:w="3982" w:type="dxa"/>
            <w:tcMar/>
          </w:tcPr>
          <w:p w:rsidRPr="00CD1FC7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Titular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Pr="00CD1FC7"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CD1FC7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CD1FC7" w:rsidR="003C6DC8" w:rsidP="000B3BD0" w:rsidRDefault="00DE37CD" w14:paraId="2E39C173" w14:textId="1E828B6A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</w:tr>
      <w:tr w:rsidRPr="00CD1FC7" w:rsidR="00072B00" w:rsidTr="02AEBE5D" w14:paraId="6FD081A3" w14:textId="77777777">
        <w:tc>
          <w:tcPr>
            <w:tcW w:w="2207" w:type="dxa"/>
            <w:tcMar/>
          </w:tcPr>
          <w:p w:rsidRPr="00CD1FC7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  <w:tcMar/>
          </w:tcPr>
          <w:p w:rsidRPr="00CD1FC7" w:rsidR="00072B00" w:rsidP="02AEBE5D" w:rsidRDefault="00DE37CD" w14:paraId="32CE3FC6" w14:textId="7187E5A9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02AEBE5D" w:rsidR="7C592626">
              <w:rPr>
                <w:rFonts w:ascii="Times New Roman" w:hAnsi="Times New Roman"/>
                <w:sz w:val="24"/>
                <w:szCs w:val="24"/>
                <w:highlight w:val="yellow"/>
              </w:rPr>
              <w:t>Conf. Univ. Dr. Tudor Sofia-Loredana</w:t>
            </w:r>
          </w:p>
        </w:tc>
        <w:tc>
          <w:tcPr>
            <w:tcW w:w="3982" w:type="dxa"/>
            <w:tcBorders>
              <w:bottom w:val="single" w:color="auto" w:sz="4" w:space="0"/>
            </w:tcBorders>
            <w:tcMar/>
          </w:tcPr>
          <w:p w:rsidRPr="00CD1FC7" w:rsidR="00072B00" w:rsidP="02AEBE5D" w:rsidRDefault="00DE37CD" w14:paraId="2D7154D7" w14:noSpellErr="1" w14:textId="372C3BDB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2AEBE5D" w:rsidR="7C592626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D1FC7" w:rsidR="00072B00" w:rsidTr="02AEBE5D" w14:paraId="70CCFEEC" w14:textId="77777777">
        <w:tc>
          <w:tcPr>
            <w:tcW w:w="2207" w:type="dxa"/>
            <w:tcMar/>
          </w:tcPr>
          <w:p w:rsidRPr="00CD1FC7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  <w:tcMar/>
          </w:tcPr>
          <w:p w:rsidRPr="00CD1FC7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  <w:tcMar/>
          </w:tcPr>
          <w:p w:rsidRPr="00CD1FC7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072B00" w:rsidTr="02AEBE5D" w14:paraId="39AA7B7F" w14:textId="77777777">
        <w:tc>
          <w:tcPr>
            <w:tcW w:w="2207" w:type="dxa"/>
            <w:tcMar/>
          </w:tcPr>
          <w:p w:rsidRPr="00CD1FC7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D1FC7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  <w:tcMar/>
          </w:tcPr>
          <w:p w:rsidRPr="00CD1FC7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D1FC7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D1FC7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D1FC7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D1FC7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072B00" w:rsidTr="02AEBE5D" w14:paraId="6A42378F" w14:textId="77777777">
        <w:tc>
          <w:tcPr>
            <w:tcW w:w="2207" w:type="dxa"/>
            <w:tcMar/>
          </w:tcPr>
          <w:p w:rsidRPr="00CD1FC7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Mar/>
          </w:tcPr>
          <w:p w:rsidRPr="00CD1FC7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D1FC7" w:rsidR="003075CA" w:rsidTr="02AEBE5D" w14:paraId="6FD71419" w14:textId="77777777">
        <w:tc>
          <w:tcPr>
            <w:tcW w:w="2207" w:type="dxa"/>
            <w:tcMar/>
          </w:tcPr>
          <w:p w:rsidRPr="00CD1FC7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D1FC7"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D1FC7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  <w:tcMar/>
          </w:tcPr>
          <w:p w:rsidRPr="00CD1FC7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D1FC7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D1FC7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D1FC7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D1FC7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D1FC7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D1FC7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11AA3" w:rsidP="006B0230" w:rsidRDefault="00111AA3" w14:paraId="4A996E7F" w14:textId="77777777">
      <w:pPr>
        <w:spacing w:after="0" w:line="240" w:lineRule="auto"/>
      </w:pPr>
      <w:r>
        <w:separator/>
      </w:r>
    </w:p>
  </w:endnote>
  <w:endnote w:type="continuationSeparator" w:id="0">
    <w:p w:rsidR="00111AA3" w:rsidP="006B0230" w:rsidRDefault="00111AA3" w14:paraId="1DFC8AEC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11AA3" w:rsidP="006B0230" w:rsidRDefault="00111AA3" w14:paraId="11EC9004" w14:textId="77777777">
      <w:pPr>
        <w:spacing w:after="0" w:line="240" w:lineRule="auto"/>
      </w:pPr>
      <w:r>
        <w:separator/>
      </w:r>
    </w:p>
  </w:footnote>
  <w:footnote w:type="continuationSeparator" w:id="0">
    <w:p w:rsidR="00111AA3" w:rsidP="006B0230" w:rsidRDefault="00111AA3" w14:paraId="125CDC7F" w14:textId="77777777">
      <w:pPr>
        <w:spacing w:after="0" w:line="240" w:lineRule="auto"/>
      </w:pPr>
      <w:r>
        <w:continuationSeparator/>
      </w:r>
    </w:p>
  </w:footnote>
  <w:footnote w:id="1">
    <w:p w:rsidRPr="00D605BE" w:rsidR="008D49B5" w:rsidRDefault="008D49B5" w14:paraId="0F0B1037" w14:textId="050CA08B">
      <w:pPr>
        <w:pStyle w:val="Textnotdesubsol"/>
        <w:rPr>
          <w:color w:val="FF0000"/>
        </w:rPr>
      </w:pPr>
      <w:r w:rsidRPr="00B97DD5">
        <w:rPr>
          <w:rStyle w:val="Referinnotdesubsol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2">
    <w:p w:rsidR="008D49B5" w:rsidRDefault="008D49B5" w14:paraId="6FA694A2" w14:textId="6DBDFBDF">
      <w:pPr>
        <w:pStyle w:val="Textnotdesubsol"/>
      </w:pPr>
      <w:r>
        <w:rPr>
          <w:rStyle w:val="Referinnotdesubsol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29">
    <w:nsid w:val="c0e6375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&quot;Times New Roman&quot;,serif" w:hAnsi="&quot;Times New Roman&quot;,serif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19A2F15"/>
    <w:multiLevelType w:val="hybridMultilevel"/>
    <w:tmpl w:val="D5720F34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" w15:restartNumberingAfterBreak="0">
    <w:nsid w:val="02C91088"/>
    <w:multiLevelType w:val="hybridMultilevel"/>
    <w:tmpl w:val="E454F246"/>
    <w:lvl w:ilvl="0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F641AE3"/>
    <w:multiLevelType w:val="hybridMultilevel"/>
    <w:tmpl w:val="80E68524"/>
    <w:lvl w:ilvl="0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/>
    </w:lvl>
    <w:lvl w:ilvl="1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6537BDA"/>
    <w:multiLevelType w:val="hybridMultilevel"/>
    <w:tmpl w:val="F75E5A9E"/>
    <w:lvl w:ilvl="0">
      <w:start w:val="4"/>
      <w:numFmt w:val="bullet"/>
      <w:lvlText w:val="-"/>
      <w:lvlJc w:val="left"/>
      <w:pPr>
        <w:ind w:left="720" w:hanging="360"/>
      </w:pPr>
      <w:rPr>
        <w:rFonts w:hint="default" w:ascii="Aptos" w:hAnsi="Aptos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B6918E7"/>
    <w:multiLevelType w:val="hybridMultilevel"/>
    <w:tmpl w:val="26923990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D9016B7"/>
    <w:multiLevelType w:val="hybridMultilevel"/>
    <w:tmpl w:val="FCF4A4F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02C35AE"/>
    <w:multiLevelType w:val="hybridMultilevel"/>
    <w:tmpl w:val="28ACA0D8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 w15:restartNumberingAfterBreak="0">
    <w:nsid w:val="3B67263B"/>
    <w:multiLevelType w:val="hybridMultilevel"/>
    <w:tmpl w:val="3CEEED58"/>
    <w:lvl w:ilvl="0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E452D66"/>
    <w:multiLevelType w:val="hybridMultilevel"/>
    <w:tmpl w:val="AD7E47C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5C73175"/>
    <w:multiLevelType w:val="hybridMultilevel"/>
    <w:tmpl w:val="7DE8BB6E"/>
    <w:lvl w:ilvl="0">
      <w:start w:val="1"/>
      <w:numFmt w:val="decimal"/>
      <w:lvlText w:val="%1."/>
      <w:lvlJc w:val="left"/>
      <w:pPr>
        <w:ind w:left="720" w:hanging="360"/>
      </w:pPr>
      <w:rPr/>
    </w:lvl>
    <w:lvl w:ilvl="1" w:tentative="1">
      <w:start w:val="1"/>
      <w:numFmt w:val="lowerLetter"/>
      <w:lvlText w:val="%2."/>
      <w:lvlJc w:val="left"/>
      <w:pPr>
        <w:ind w:left="1440" w:hanging="360"/>
      </w:pPr>
      <w:rPr/>
    </w:lvl>
    <w:lvl w:ilvl="2" w:tentative="1">
      <w:start w:val="1"/>
      <w:numFmt w:val="lowerRoman"/>
      <w:lvlText w:val="%3."/>
      <w:lvlJc w:val="right"/>
      <w:pPr>
        <w:ind w:left="2160" w:hanging="180"/>
      </w:pPr>
      <w:rPr/>
    </w:lvl>
    <w:lvl w:ilvl="3" w:tentative="1">
      <w:start w:val="1"/>
      <w:numFmt w:val="decimal"/>
      <w:lvlText w:val="%4."/>
      <w:lvlJc w:val="left"/>
      <w:pPr>
        <w:ind w:left="2880" w:hanging="360"/>
      </w:pPr>
      <w:rPr/>
    </w:lvl>
    <w:lvl w:ilvl="4" w:tentative="1">
      <w:start w:val="1"/>
      <w:numFmt w:val="lowerLetter"/>
      <w:lvlText w:val="%5."/>
      <w:lvlJc w:val="left"/>
      <w:pPr>
        <w:ind w:left="3600" w:hanging="360"/>
      </w:pPr>
      <w:rPr/>
    </w:lvl>
    <w:lvl w:ilvl="5" w:tentative="1">
      <w:start w:val="1"/>
      <w:numFmt w:val="lowerRoman"/>
      <w:lvlText w:val="%6."/>
      <w:lvlJc w:val="right"/>
      <w:pPr>
        <w:ind w:left="4320" w:hanging="180"/>
      </w:pPr>
      <w:rPr/>
    </w:lvl>
    <w:lvl w:ilvl="6" w:tentative="1">
      <w:start w:val="1"/>
      <w:numFmt w:val="decimal"/>
      <w:lvlText w:val="%7."/>
      <w:lvlJc w:val="left"/>
      <w:pPr>
        <w:ind w:left="5040" w:hanging="360"/>
      </w:pPr>
      <w:rPr/>
    </w:lvl>
    <w:lvl w:ilvl="7" w:tentative="1">
      <w:start w:val="1"/>
      <w:numFmt w:val="lowerLetter"/>
      <w:lvlText w:val="%8."/>
      <w:lvlJc w:val="left"/>
      <w:pPr>
        <w:ind w:left="5760" w:hanging="360"/>
      </w:pPr>
      <w:rPr/>
    </w:lvl>
    <w:lvl w:ilvl="8" w:tentative="1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3" w15:restartNumberingAfterBreak="0">
    <w:nsid w:val="49C607F2"/>
    <w:multiLevelType w:val="hybridMultilevel"/>
    <w:tmpl w:val="984E8774"/>
    <w:lvl w:ilvl="0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ED33D10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423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052AF"/>
    <w:multiLevelType w:val="hybridMultilevel"/>
    <w:tmpl w:val="4FA2584C"/>
    <w:lvl w:ilvl="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b w:val="0"/>
        <w:sz w:val="24"/>
        <w:szCs w:val="24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45A3C28"/>
    <w:multiLevelType w:val="hybridMultilevel"/>
    <w:tmpl w:val="1D86F488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5F4536F4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774797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8E0563"/>
    <w:multiLevelType w:val="hybridMultilevel"/>
    <w:tmpl w:val="984E8774"/>
    <w:lvl w:ilvl="0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6C623A19"/>
    <w:multiLevelType w:val="hybridMultilevel"/>
    <w:tmpl w:val="2E061B3C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7292125C"/>
    <w:multiLevelType w:val="hybridMultilevel"/>
    <w:tmpl w:val="162E5B9A"/>
    <w:lvl w:ilvl="0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/>
    </w:lvl>
    <w:lvl w:ilvl="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3" w15:restartNumberingAfterBreak="0">
    <w:nsid w:val="73624C50"/>
    <w:multiLevelType w:val="hybridMultilevel"/>
    <w:tmpl w:val="12BC00E4"/>
    <w:lvl w:ilvl="0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9016E16"/>
    <w:multiLevelType w:val="hybridMultilevel"/>
    <w:tmpl w:val="421EC57A"/>
    <w:lvl w:ilvl="0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25" w15:restartNumberingAfterBreak="0">
    <w:nsid w:val="7A8B7C6B"/>
    <w:multiLevelType w:val="hybridMultilevel"/>
    <w:tmpl w:val="A8AE83F6"/>
    <w:lvl w:ilvl="0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7B065B27"/>
    <w:multiLevelType w:val="hybridMultilevel"/>
    <w:tmpl w:val="825EE97E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7C161DCD"/>
    <w:multiLevelType w:val="hybridMultilevel"/>
    <w:tmpl w:val="0E681772"/>
    <w:lvl w:ilvl="0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7F7B53E2"/>
    <w:multiLevelType w:val="hybridMultilevel"/>
    <w:tmpl w:val="A9607526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30">
    <w:abstractNumId w:val="29"/>
  </w:num>
  <w:num w:numId="1" w16cid:durableId="398793447">
    <w:abstractNumId w:val="0"/>
  </w:num>
  <w:num w:numId="2" w16cid:durableId="1314993467">
    <w:abstractNumId w:val="12"/>
  </w:num>
  <w:num w:numId="3" w16cid:durableId="258608419">
    <w:abstractNumId w:val="9"/>
  </w:num>
  <w:num w:numId="4" w16cid:durableId="824277224">
    <w:abstractNumId w:val="20"/>
  </w:num>
  <w:num w:numId="5" w16cid:durableId="1395470212">
    <w:abstractNumId w:val="13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0"/>
  </w:num>
  <w:num w:numId="9" w16cid:durableId="1415782996">
    <w:abstractNumId w:val="26"/>
  </w:num>
  <w:num w:numId="10" w16cid:durableId="115563253">
    <w:abstractNumId w:val="11"/>
  </w:num>
  <w:num w:numId="11" w16cid:durableId="1712412863">
    <w:abstractNumId w:val="4"/>
  </w:num>
  <w:num w:numId="12" w16cid:durableId="684669261">
    <w:abstractNumId w:val="22"/>
  </w:num>
  <w:num w:numId="13" w16cid:durableId="589778944">
    <w:abstractNumId w:val="14"/>
  </w:num>
  <w:num w:numId="14" w16cid:durableId="283855198">
    <w:abstractNumId w:val="16"/>
  </w:num>
  <w:num w:numId="15" w16cid:durableId="727650862">
    <w:abstractNumId w:val="15"/>
  </w:num>
  <w:num w:numId="16" w16cid:durableId="1808426706">
    <w:abstractNumId w:val="7"/>
  </w:num>
  <w:num w:numId="17" w16cid:durableId="582108211">
    <w:abstractNumId w:val="2"/>
  </w:num>
  <w:num w:numId="18" w16cid:durableId="471601454">
    <w:abstractNumId w:val="21"/>
  </w:num>
  <w:num w:numId="19" w16cid:durableId="222521144">
    <w:abstractNumId w:val="8"/>
  </w:num>
  <w:num w:numId="20" w16cid:durableId="1666738476">
    <w:abstractNumId w:val="23"/>
  </w:num>
  <w:num w:numId="21" w16cid:durableId="772676043">
    <w:abstractNumId w:val="5"/>
  </w:num>
  <w:num w:numId="22" w16cid:durableId="661348124">
    <w:abstractNumId w:val="27"/>
  </w:num>
  <w:num w:numId="23" w16cid:durableId="1415277359">
    <w:abstractNumId w:val="6"/>
  </w:num>
  <w:num w:numId="24" w16cid:durableId="2052487911">
    <w:abstractNumId w:val="25"/>
  </w:num>
  <w:num w:numId="25" w16cid:durableId="2047215338">
    <w:abstractNumId w:val="24"/>
  </w:num>
  <w:num w:numId="26" w16cid:durableId="2137720330">
    <w:abstractNumId w:val="18"/>
  </w:num>
  <w:num w:numId="27" w16cid:durableId="818568994">
    <w:abstractNumId w:val="17"/>
  </w:num>
  <w:num w:numId="28" w16cid:durableId="713234219">
    <w:abstractNumId w:val="19"/>
  </w:num>
  <w:num w:numId="29" w16cid:durableId="104005835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dirty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1AA3"/>
    <w:rsid w:val="001177E6"/>
    <w:rsid w:val="001317BB"/>
    <w:rsid w:val="0013302B"/>
    <w:rsid w:val="00136B06"/>
    <w:rsid w:val="00140EB3"/>
    <w:rsid w:val="00155123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0ABE"/>
    <w:rsid w:val="001F1957"/>
    <w:rsid w:val="001F250F"/>
    <w:rsid w:val="001F4669"/>
    <w:rsid w:val="001F64E5"/>
    <w:rsid w:val="001F661E"/>
    <w:rsid w:val="00200328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1B3C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B72"/>
    <w:rsid w:val="00540893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3F04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3155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14B8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1FC7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00D3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18F35C5"/>
    <w:rsid w:val="01BD03A9"/>
    <w:rsid w:val="024BC8C1"/>
    <w:rsid w:val="02AEBE5D"/>
    <w:rsid w:val="04986DE7"/>
    <w:rsid w:val="06D0A106"/>
    <w:rsid w:val="092E9BFD"/>
    <w:rsid w:val="095CF8BA"/>
    <w:rsid w:val="0C639BC8"/>
    <w:rsid w:val="0C70F9E1"/>
    <w:rsid w:val="0CCE3A71"/>
    <w:rsid w:val="0DA33D69"/>
    <w:rsid w:val="0DABE4FB"/>
    <w:rsid w:val="0E2FC25D"/>
    <w:rsid w:val="0F1A6DFA"/>
    <w:rsid w:val="12BB20E7"/>
    <w:rsid w:val="136E1F19"/>
    <w:rsid w:val="1514778B"/>
    <w:rsid w:val="1550FB12"/>
    <w:rsid w:val="178D2668"/>
    <w:rsid w:val="1B82A3CE"/>
    <w:rsid w:val="1BBCA933"/>
    <w:rsid w:val="1C23F14D"/>
    <w:rsid w:val="1CD7E324"/>
    <w:rsid w:val="237B3F58"/>
    <w:rsid w:val="2575C7BA"/>
    <w:rsid w:val="265425AC"/>
    <w:rsid w:val="28148D61"/>
    <w:rsid w:val="2840BB8D"/>
    <w:rsid w:val="284C871F"/>
    <w:rsid w:val="28B6D3B4"/>
    <w:rsid w:val="28B6D3B4"/>
    <w:rsid w:val="2A03914C"/>
    <w:rsid w:val="2BF0D150"/>
    <w:rsid w:val="2D4F5278"/>
    <w:rsid w:val="2E9D58E9"/>
    <w:rsid w:val="302AB29E"/>
    <w:rsid w:val="32C8F9C4"/>
    <w:rsid w:val="336EF784"/>
    <w:rsid w:val="337F8170"/>
    <w:rsid w:val="34D53671"/>
    <w:rsid w:val="36B2278C"/>
    <w:rsid w:val="38EFF124"/>
    <w:rsid w:val="3B52454D"/>
    <w:rsid w:val="3E098667"/>
    <w:rsid w:val="4005F323"/>
    <w:rsid w:val="420A8874"/>
    <w:rsid w:val="420A8874"/>
    <w:rsid w:val="427E3E18"/>
    <w:rsid w:val="431DB727"/>
    <w:rsid w:val="43F2CA6E"/>
    <w:rsid w:val="45D85F82"/>
    <w:rsid w:val="45EBE9F9"/>
    <w:rsid w:val="48F18670"/>
    <w:rsid w:val="49E571EF"/>
    <w:rsid w:val="4A030D09"/>
    <w:rsid w:val="4A7B5867"/>
    <w:rsid w:val="4D4358E6"/>
    <w:rsid w:val="4EE7A24C"/>
    <w:rsid w:val="4F29D18A"/>
    <w:rsid w:val="4FB7F69B"/>
    <w:rsid w:val="5079F14D"/>
    <w:rsid w:val="5209D267"/>
    <w:rsid w:val="564B4D2C"/>
    <w:rsid w:val="5878E734"/>
    <w:rsid w:val="590FA2B5"/>
    <w:rsid w:val="5AEC1FFF"/>
    <w:rsid w:val="5B232E0B"/>
    <w:rsid w:val="5B486057"/>
    <w:rsid w:val="5C9719EC"/>
    <w:rsid w:val="5EF31079"/>
    <w:rsid w:val="5FBF0D6F"/>
    <w:rsid w:val="601ED0CD"/>
    <w:rsid w:val="63624DC7"/>
    <w:rsid w:val="644D39A5"/>
    <w:rsid w:val="65D9520D"/>
    <w:rsid w:val="65D9520D"/>
    <w:rsid w:val="687DB1B2"/>
    <w:rsid w:val="6B7653A3"/>
    <w:rsid w:val="6C66742C"/>
    <w:rsid w:val="7364ECBB"/>
    <w:rsid w:val="74BE438A"/>
    <w:rsid w:val="7585424C"/>
    <w:rsid w:val="777B651B"/>
    <w:rsid w:val="781E43B2"/>
    <w:rsid w:val="7846CD30"/>
    <w:rsid w:val="7A003AA0"/>
    <w:rsid w:val="7ABCE92B"/>
    <w:rsid w:val="7B046757"/>
    <w:rsid w:val="7C592626"/>
    <w:rsid w:val="7D58AC22"/>
    <w:rsid w:val="7DF6B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Fontdeparagrafimplicit" w:default="1">
    <w:name w:val="Default Paragraph Font"/>
    <w:uiPriority w:val="1"/>
    <w:semiHidden/>
    <w:unhideWhenUsed/>
  </w:style>
  <w:style w:type="table" w:styleId="Tabel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FrListare" w:default="1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TextnBalonCaracter" w:customStyle="1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AntetCaracter" w:customStyle="1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SubsolCaracter" w:customStyle="1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styleId="Titlu3Caracter" w:customStyle="1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Fontdeparagrafimplici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styleId="Titlu2Caracter" w:customStyle="1">
    <w:name w:val="Titlu 2 Caracter"/>
    <w:basedOn w:val="Fontdeparagrafimplicit"/>
    <w:link w:val="Titlu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styleId="CorptextCaracter" w:customStyle="1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TextcomentariuCaracter" w:customStyle="1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styleId="SubiectComentariuCaracter" w:customStyle="1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TextnotdesubsolCaracter" w:customStyle="1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styleId="MeniuneNerezolvat">
    <w:name w:val="Unresolved Mention"/>
    <w:basedOn w:val="Fontdeparagrafimplicit"/>
    <w:uiPriority w:val="99"/>
    <w:semiHidden/>
    <w:unhideWhenUsed/>
    <w:rsid w:val="00D4321A"/>
    <w:rPr>
      <w:color w:val="605E5C"/>
      <w:shd w:val="clear" w:color="auto" w:fill="E1DFDD"/>
    </w:rPr>
  </w:style>
  <w:style w:type="paragraph" w:styleId="Frspaiere">
    <w:name w:val="No Spacing"/>
    <w:uiPriority w:val="1"/>
    <w:qFormat/>
    <w:rsid w:val="00CD1FC7"/>
    <w:pPr>
      <w:spacing w:after="0" w:line="240" w:lineRule="auto"/>
    </w:pPr>
    <w:rPr>
      <w:rFonts w:cs="Times New Roman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D722DE1-E6B8-4128-80CF-C971C17D384F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SOFIA-LOREDANA TUDOR (139057)</lastModifiedBy>
  <revision>19</revision>
  <dcterms:created xsi:type="dcterms:W3CDTF">2025-09-24T05:41:00.0000000Z</dcterms:created>
  <dcterms:modified xsi:type="dcterms:W3CDTF">2025-11-05T22:41:38.0271586Z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